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outlineLvl w:val="0"/>
        <w:rPr>
          <w:rFonts w:hint="default" w:ascii="方正大标宋简体" w:hAnsi="方正大标宋简体" w:eastAsia="方正大标宋简体" w:cs="方正大标宋简体"/>
          <w:b/>
          <w:sz w:val="144"/>
          <w:szCs w:val="144"/>
          <w:lang w:val="en-US"/>
        </w:rPr>
      </w:pPr>
      <w:r>
        <w:rPr>
          <w:sz w:val="14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-427990</wp:posOffset>
                </wp:positionV>
                <wp:extent cx="1828800" cy="1828800"/>
                <wp:effectExtent l="0" t="0" r="0" b="0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00" w:firstLineChars="1000"/>
                              <w:outlineLvl w:val="0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kern w:val="2"/>
                                <w:sz w:val="28"/>
                                <w:szCs w:val="32"/>
                                <w:lang w:val="en-US" w:eastAsia="zh-CN" w:bidi="ar-SA"/>
                              </w:rPr>
                              <w:t>报告编号（Report ID）：</w:t>
                            </w:r>
                          </w:p>
                          <w:p>
                            <w:pPr>
                              <w:pStyle w:val="5"/>
                              <w:ind w:firstLine="2800" w:firstLineChars="1000"/>
                              <w:rPr>
                                <w:rFonts w:hint="eastAsia" w:ascii="方正小标宋简体" w:hAnsi="方正小标宋简体" w:eastAsia="方正小标宋简体" w:cs="方正小标宋简体"/>
                                <w:sz w:val="22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翼华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28"/>
                                <w:szCs w:val="32"/>
                              </w:rPr>
                              <w:t>环检字（20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22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28"/>
                                <w:szCs w:val="32"/>
                              </w:rPr>
                              <w:t>）第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H0206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28"/>
                                <w:szCs w:val="32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pt;margin-top:-33.7pt;height:144pt;width:144pt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spqUp2QAAAAoBAAAPAAAAAAAAAAEAIAAAACIAAABkcnMvZG93bnJl&#10;di54bWxQSwECFAAUAAAACACHTuJADaAEfTUCAABl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2800" w:firstLineChars="1000"/>
                        <w:outlineLvl w:val="0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kern w:val="2"/>
                          <w:sz w:val="28"/>
                          <w:szCs w:val="32"/>
                          <w:lang w:val="en-US" w:eastAsia="zh-CN" w:bidi="ar-SA"/>
                        </w:rPr>
                        <w:t>报告编号（Report ID）：</w:t>
                      </w:r>
                    </w:p>
                    <w:p>
                      <w:pPr>
                        <w:pStyle w:val="5"/>
                        <w:ind w:firstLine="2800" w:firstLineChars="1000"/>
                        <w:rPr>
                          <w:rFonts w:hint="eastAsia" w:ascii="方正小标宋简体" w:hAnsi="方正小标宋简体" w:eastAsia="方正小标宋简体" w:cs="方正小标宋简体"/>
                          <w:sz w:val="22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28"/>
                          <w:szCs w:val="32"/>
                          <w:lang w:val="en-US" w:eastAsia="zh-CN"/>
                        </w:rPr>
                        <w:t>翼华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28"/>
                          <w:szCs w:val="32"/>
                        </w:rPr>
                        <w:t>环检字（20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28"/>
                          <w:szCs w:val="32"/>
                          <w:lang w:val="en-US" w:eastAsia="zh-CN"/>
                        </w:rPr>
                        <w:t>22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28"/>
                          <w:szCs w:val="32"/>
                        </w:rPr>
                        <w:t>）第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28"/>
                          <w:szCs w:val="32"/>
                          <w:lang w:val="en-US" w:eastAsia="zh-CN"/>
                        </w:rPr>
                        <w:t>H0206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28"/>
                          <w:szCs w:val="32"/>
                        </w:rPr>
                        <w:t>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center"/>
        <w:outlineLvl w:val="0"/>
        <w:rPr>
          <w:rFonts w:hint="eastAsia" w:ascii="方正大标宋简体" w:hAnsi="方正大标宋简体" w:eastAsia="方正大标宋简体" w:cs="方正大标宋简体"/>
          <w:b w:val="0"/>
          <w:bCs/>
          <w:sz w:val="84"/>
          <w:szCs w:val="84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sz w:val="84"/>
          <w:szCs w:val="84"/>
        </w:rPr>
        <w:t>检  测  报  告</w:t>
      </w:r>
    </w:p>
    <w:p>
      <w:pPr>
        <w:pStyle w:val="5"/>
        <w:ind w:left="0" w:leftChars="0" w:firstLine="0" w:firstLineChars="0"/>
        <w:jc w:val="center"/>
        <w:rPr>
          <w:rFonts w:hint="default" w:eastAsia="宋体"/>
          <w:spacing w:val="57"/>
          <w:sz w:val="20"/>
          <w:szCs w:val="15"/>
          <w:lang w:val="en-US" w:eastAsia="zh-CN"/>
        </w:rPr>
      </w:pPr>
      <w:r>
        <w:rPr>
          <w:rFonts w:hint="eastAsia" w:ascii="Times New Roman" w:hAnsi="Times New Roman" w:cs="Times New Roman"/>
          <w:b/>
          <w:spacing w:val="57"/>
          <w:sz w:val="52"/>
          <w:szCs w:val="52"/>
          <w:lang w:val="en-US" w:eastAsia="zh-CN"/>
        </w:rPr>
        <w:t>（Testing Report）</w:t>
      </w:r>
    </w:p>
    <w:p>
      <w:pPr>
        <w:jc w:val="center"/>
        <w:rPr>
          <w:rFonts w:hint="default" w:ascii="Times New Roman" w:hAnsi="Times New Roman" w:eastAsia="宋体" w:cs="Times New Roman"/>
          <w:b/>
          <w:sz w:val="32"/>
          <w:szCs w:val="36"/>
        </w:rPr>
      </w:pPr>
    </w:p>
    <w:p>
      <w:pPr>
        <w:pStyle w:val="5"/>
        <w:spacing w:line="240" w:lineRule="auto"/>
        <w:ind w:left="0" w:leftChars="0" w:firstLine="0" w:firstLineChars="0"/>
        <w:jc w:val="distribute"/>
        <w:rPr>
          <w:rFonts w:hint="default" w:ascii="Times New Roman" w:hAnsi="Times New Roman" w:eastAsia="宋体" w:cs="Times New Roman"/>
          <w:b/>
          <w:sz w:val="24"/>
          <w:szCs w:val="16"/>
          <w:lang w:eastAsia="zh-CN"/>
        </w:rPr>
      </w:pPr>
    </w:p>
    <w:p>
      <w:pPr>
        <w:pStyle w:val="5"/>
        <w:spacing w:line="480" w:lineRule="auto"/>
        <w:ind w:left="0" w:leftChars="0" w:firstLine="0" w:firstLineChars="0"/>
        <w:rPr>
          <w:rFonts w:hint="default" w:ascii="Times New Roman" w:hAnsi="Times New Roman" w:eastAsia="宋体" w:cs="Times New Roman"/>
          <w:b/>
          <w:sz w:val="24"/>
          <w:szCs w:val="16"/>
          <w:lang w:eastAsia="zh-CN"/>
        </w:rPr>
      </w:pPr>
    </w:p>
    <w:tbl>
      <w:tblPr>
        <w:tblStyle w:val="12"/>
        <w:tblpPr w:leftFromText="180" w:rightFromText="180" w:vertAnchor="text" w:horzAnchor="page" w:tblpX="2021" w:tblpY="58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3"/>
        <w:gridCol w:w="57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68" w:hRule="atLeast"/>
        </w:trPr>
        <w:tc>
          <w:tcPr>
            <w:tcW w:w="214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32"/>
                <w:szCs w:val="32"/>
                <w:lang w:val="en-US" w:eastAsia="zh-CN"/>
              </w:rPr>
              <w:t>项目名称</w:t>
            </w:r>
            <w:r>
              <w:rPr>
                <w:rFonts w:hint="eastAsia" w:cs="Times New Roman"/>
                <w:b/>
                <w:bCs/>
                <w:sz w:val="32"/>
                <w:szCs w:val="32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（Project name）</w:t>
            </w:r>
          </w:p>
        </w:tc>
        <w:tc>
          <w:tcPr>
            <w:tcW w:w="5776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313" w:beforeLines="100"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/>
              </w:rPr>
              <w:t>垃圾焚烧炉渣综合处理项目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214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="Times New Roma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32"/>
                <w:szCs w:val="32"/>
                <w:lang w:val="en-US" w:eastAsia="zh-CN"/>
              </w:rPr>
              <w:t>委托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32"/>
                <w:szCs w:val="32"/>
                <w:lang w:val="en-US" w:eastAsia="zh-CN"/>
              </w:rPr>
              <w:t>单位</w:t>
            </w:r>
            <w:r>
              <w:rPr>
                <w:rFonts w:hint="eastAsia" w:cs="Times New Roman"/>
                <w:b/>
                <w:bCs/>
                <w:sz w:val="32"/>
                <w:szCs w:val="32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（Client）</w:t>
            </w:r>
          </w:p>
        </w:tc>
        <w:tc>
          <w:tcPr>
            <w:tcW w:w="57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48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FF0000"/>
                <w:vertAlign w:val="baseline"/>
                <w:lang w:val="en-US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214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32"/>
                <w:szCs w:val="32"/>
                <w:lang w:val="en-US" w:eastAsia="zh-CN"/>
              </w:rPr>
              <w:t>受检单位：</w:t>
            </w: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/>
              </w:rPr>
              <w:t>（Inspected unit）</w:t>
            </w:r>
          </w:p>
        </w:tc>
        <w:tc>
          <w:tcPr>
            <w:tcW w:w="57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2"/>
                <w:szCs w:val="32"/>
                <w:lang w:val="en-US" w:eastAsia="zh-CN"/>
              </w:rPr>
              <w:t>恒玥桂森环境发展有限公司</w:t>
            </w:r>
          </w:p>
        </w:tc>
      </w:tr>
    </w:tbl>
    <w:p>
      <w:pPr>
        <w:pStyle w:val="5"/>
        <w:ind w:left="0" w:leftChars="0" w:firstLine="0" w:firstLineChars="0"/>
        <w:rPr>
          <w:rFonts w:hint="eastAsia" w:ascii="Times New Roman" w:hAnsi="Times New Roman" w:eastAsia="宋体" w:cs="Times New Roman"/>
          <w:b/>
          <w:sz w:val="30"/>
          <w:lang w:eastAsia="zh-CN"/>
        </w:rPr>
      </w:pPr>
    </w:p>
    <w:p>
      <w:pPr>
        <w:spacing w:line="300" w:lineRule="auto"/>
        <w:jc w:val="center"/>
        <w:rPr>
          <w:rFonts w:hint="eastAsia" w:ascii="汉仪综艺体简" w:hAnsi="汉仪综艺体简" w:eastAsia="汉仪综艺体简" w:cs="汉仪综艺体简"/>
          <w:b w:val="0"/>
          <w:bCs/>
          <w:sz w:val="32"/>
          <w:szCs w:val="32"/>
          <w:lang w:val="en-US" w:eastAsia="zh-CN"/>
        </w:rPr>
      </w:pPr>
      <w:r>
        <w:rPr>
          <w:rFonts w:hint="eastAsia" w:ascii="汉仪综艺体简" w:hAnsi="汉仪综艺体简" w:eastAsia="汉仪综艺体简" w:cs="汉仪综艺体简"/>
          <w:b w:val="0"/>
          <w:bCs/>
          <w:sz w:val="32"/>
          <w:szCs w:val="32"/>
          <w:lang w:val="en-US" w:eastAsia="zh-CN"/>
        </w:rPr>
        <w:t>张家口翼华环境检测技术有限责任公司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6"/>
          <w:szCs w:val="20"/>
          <w:lang w:val="en-US" w:eastAsia="zh-CN"/>
        </w:rPr>
      </w:pPr>
    </w:p>
    <w:p>
      <w:pPr>
        <w:spacing w:line="30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  <w:sectPr>
          <w:headerReference r:id="rId4" w:type="first"/>
          <w:headerReference r:id="rId3" w:type="default"/>
          <w:pgSz w:w="11906" w:h="16838"/>
          <w:pgMar w:top="127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629920</wp:posOffset>
            </wp:positionV>
            <wp:extent cx="1080135" cy="1080135"/>
            <wp:effectExtent l="0" t="0" r="5715" b="5715"/>
            <wp:wrapSquare wrapText="bothSides"/>
            <wp:docPr id="12" name="图片 12" descr="翼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翼华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612140</wp:posOffset>
                </wp:positionV>
                <wp:extent cx="1080135" cy="1080135"/>
                <wp:effectExtent l="6350" t="6350" r="18415" b="18415"/>
                <wp:wrapSquare wrapText="bothSides"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1pt;margin-top:48.2pt;height:85.05pt;width:85.05pt;mso-wrap-distance-bottom:0pt;mso-wrap-distance-left:9pt;mso-wrap-distance-right:9pt;mso-wrap-distance-top:0pt;z-index:251671552;v-text-anchor:middle;mso-width-relative:page;mso-height-relative:page;" filled="f" stroked="t" coordsize="21600,21600" o:gfxdata="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NVd6R2gAAAAoBAAAPAAAAAAAAAAEAIAAAACIAAABk&#10;cnMvZG93bnJldi54bWxQSwECFAAUAAAACACHTuJA0X8FT3YCAADwBAAADgAAAAAAAAABACAAAAAp&#10;AQAAZHJzL2Uyb0RvYy54bWxQSwUGAAAAAAYABgBZAQAAEQYAAAAA&#10;">
                <v:fill on="f" focussize="0,0"/>
                <v:stroke weight="1pt" color="#F2F2F2 [3052]" miterlimit="8" joinstyle="miter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2"/>
          <w:szCs w:val="32"/>
          <w:lang w:val="en-US" w:eastAsia="zh-CN"/>
        </w:rPr>
        <w:t>2022年04月01日</w:t>
      </w:r>
    </w:p>
    <w:p>
      <w:pPr>
        <w:rPr>
          <w:rFonts w:hint="default" w:ascii="Times New Roman" w:hAnsi="Times New Roman" w:eastAsia="宋体" w:cs="Times New Roman"/>
          <w:sz w:val="44"/>
          <w:szCs w:val="44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sz w:val="44"/>
          <w:szCs w:val="44"/>
        </w:rPr>
      </w:pPr>
      <w:r>
        <w:rPr>
          <w:rFonts w:hint="default" w:ascii="Times New Roman" w:hAnsi="Times New Roman" w:eastAsia="宋体" w:cs="Times New Roman"/>
          <w:b/>
          <w:sz w:val="44"/>
          <w:szCs w:val="44"/>
        </w:rPr>
        <w:t>说   明</w:t>
      </w:r>
    </w:p>
    <w:p>
      <w:pPr>
        <w:rPr>
          <w:rFonts w:hint="default" w:ascii="Times New Roman" w:hAnsi="Times New Roman" w:eastAsia="宋体" w:cs="Times New Roman"/>
        </w:rPr>
      </w:pPr>
    </w:p>
    <w:p>
      <w:pPr>
        <w:numPr>
          <w:ilvl w:val="0"/>
          <w:numId w:val="1"/>
        </w:numPr>
        <w:ind w:left="0" w:leftChars="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  <w:t>本报告仅对本次检测结果负责，由委托单位自行采样送样的样品，仅对送检样品负责。</w:t>
      </w:r>
    </w:p>
    <w:p>
      <w:pPr>
        <w:pStyle w:val="5"/>
        <w:numPr>
          <w:ilvl w:val="0"/>
          <w:numId w:val="1"/>
        </w:numPr>
        <w:ind w:left="0" w:leftChars="0" w:firstLine="0" w:firstLineChars="0"/>
        <w:rPr>
          <w:rFonts w:hint="eastAsia" w:ascii="方正宋三简体" w:hAnsi="方正宋三简体" w:eastAsia="方正宋三简体" w:cs="方正宋三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宋三简体" w:hAnsi="方正宋三简体" w:eastAsia="方正宋三简体" w:cs="方正宋三简体"/>
          <w:kern w:val="2"/>
          <w:sz w:val="32"/>
          <w:szCs w:val="32"/>
          <w:lang w:val="en-US" w:eastAsia="zh-CN" w:bidi="ar-SA"/>
        </w:rPr>
        <w:t>如对本报告有异议，请于收到报告起十五个工作日内向本公司查询。逾期不查询的，视为认可本检测报告。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pict>
          <v:shape id="_x0000_s1028" o:spid="_x0000_s1028" o:spt="75" type="#_x0000_t75" style="position:absolute;left:0pt;margin-left:105.5pt;margin-top:237.6pt;height:25.45pt;width:35.4pt;mso-position-horizontal-relative:margin;mso-position-vertical-relative:margin;mso-wrap-distance-left:2.85pt;mso-wrap-distance-right:2.85pt;z-index:-251654144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0" o:title=""/>
            <o:lock v:ext="edit" aspectratio="t"/>
            <w10:wrap type="tight"/>
          </v:shape>
          <o:OLEObject Type="Embed" ProgID="PBrush" ShapeID="_x0000_s1028" DrawAspect="Content" ObjectID="_1468075725" r:id="rId9">
            <o:LockedField>false</o:LockedField>
          </o:OLEObject>
        </w:pict>
      </w: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未经本单位许可，不得复制或部分复制报告。如复制报告未重新加盖章和本单位检验检测专用章视为无效报告。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  <w:pict>
          <v:shape id="Picture 2" o:spid="_x0000_s1026" o:spt="75" type="#_x0000_t75" style="position:absolute;left:0pt;margin-left:99.15pt;margin-top:298.65pt;height:25.45pt;width:35.4pt;mso-position-horizontal-relative:margin;mso-position-vertical-relative:margin;mso-wrap-distance-left:2.85pt;mso-wrap-distance-right:2.85pt;z-index:-251657216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2" o:title=""/>
            <o:lock v:ext="edit" aspectratio="t"/>
            <w10:wrap type="tight"/>
          </v:shape>
          <o:OLEObject Type="Embed" ProgID="PBrush" ShapeID="Picture 2" DrawAspect="Content" ObjectID="_1468075726" r:id="rId11">
            <o:LockedField>false</o:LockedField>
          </o:OLEObject>
        </w:pict>
      </w: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本报告无章和检验检测专用章、骑缝章无效。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  <w:t>本报告涂改无效，无编写人、审核人和签发人签字无效。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  <w:lang w:eastAsia="zh-CN"/>
        </w:rPr>
        <w:t>本报告未经同意不得用于广告宣传等其他用途。</w:t>
      </w: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张家口翼华环境检测技术有限责任公司</w:t>
      </w: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</w:rPr>
        <w:t>电  话：</w:t>
      </w: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0313-4222520</w:t>
      </w: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</w:rPr>
        <w:t>传  真：</w:t>
      </w: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0313-4222520</w:t>
      </w: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</w:rPr>
        <w:t>邮  编：</w:t>
      </w: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076250</w:t>
      </w:r>
    </w:p>
    <w:p>
      <w:pPr>
        <w:ind w:firstLine="640" w:firstLineChars="200"/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</w:pPr>
      <w:r>
        <w:rPr>
          <w:rFonts w:hint="eastAsia" w:ascii="方正宋三简体" w:hAnsi="方正宋三简体" w:eastAsia="方正宋三简体" w:cs="方正宋三简体"/>
          <w:sz w:val="32"/>
          <w:szCs w:val="32"/>
        </w:rPr>
        <w:t>地  址：河北省</w:t>
      </w:r>
      <w:r>
        <w:rPr>
          <w:rFonts w:hint="eastAsia" w:ascii="方正宋三简体" w:hAnsi="方正宋三简体" w:eastAsia="方正宋三简体" w:cs="方正宋三简体"/>
          <w:sz w:val="32"/>
          <w:szCs w:val="32"/>
          <w:lang w:val="en-US" w:eastAsia="zh-CN"/>
        </w:rPr>
        <w:t>张家口市高新技术开发区兴业路14号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90" w:beforeLines="100" w:line="360" w:lineRule="auto"/>
        <w:ind w:leftChars="0" w:right="0" w:rightChars="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30"/>
          <w:szCs w:val="30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90" w:beforeLines="10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概况</w:t>
      </w:r>
    </w:p>
    <w:tbl>
      <w:tblPr>
        <w:tblStyle w:val="12"/>
        <w:tblW w:w="9666" w:type="dxa"/>
        <w:tblInd w:w="-6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1"/>
        <w:gridCol w:w="2815"/>
        <w:gridCol w:w="1903"/>
        <w:gridCol w:w="2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2401" w:type="dxa"/>
            <w:vMerge w:val="restart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检测内容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Test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C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ontent</w:t>
            </w:r>
          </w:p>
        </w:tc>
        <w:tc>
          <w:tcPr>
            <w:tcW w:w="2815" w:type="dxa"/>
            <w:vMerge w:val="restart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见下一页详情</w:t>
            </w:r>
          </w:p>
        </w:tc>
        <w:tc>
          <w:tcPr>
            <w:tcW w:w="1903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检测类别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 xml:space="preserve">Test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ategory</w:t>
            </w:r>
          </w:p>
        </w:tc>
        <w:tc>
          <w:tcPr>
            <w:tcW w:w="2547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方正宋三简体" w:hAnsi="方正宋三简体" w:eastAsia="方正宋三简体" w:cs="方正宋三简体"/>
                <w:b/>
                <w:bCs/>
                <w:sz w:val="21"/>
                <w:szCs w:val="21"/>
                <w:vertAlign w:val="baseline"/>
              </w:rPr>
            </w:pPr>
            <w:r>
              <w:rPr>
                <w:rFonts w:hint="eastAsia" w:ascii="方正宋三简体" w:hAnsi="方正宋三简体" w:eastAsia="方正宋三简体" w:cs="方正宋三简体"/>
                <w:i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委托检测（采样）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2401" w:type="dxa"/>
            <w:vMerge w:val="continue"/>
            <w:vAlign w:val="center"/>
          </w:tcPr>
          <w:p>
            <w:pPr>
              <w:pStyle w:val="5"/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15" w:type="dxa"/>
            <w:vMerge w:val="continue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903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样品类别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 xml:space="preserve">Sample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Type</w:t>
            </w:r>
          </w:p>
        </w:tc>
        <w:tc>
          <w:tcPr>
            <w:tcW w:w="2547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方正宋三简体" w:hAnsi="方正宋三简体" w:eastAsia="方正宋三简体" w:cs="方正宋三简体"/>
                <w:b/>
                <w:bCs/>
                <w:sz w:val="21"/>
                <w:szCs w:val="21"/>
                <w:vertAlign w:val="baseline"/>
                <w:lang w:val="en-US"/>
              </w:rPr>
            </w:pPr>
            <w:r>
              <w:rPr>
                <w:rFonts w:hint="eastAsia" w:ascii="方正宋三简体" w:hAnsi="方正宋三简体" w:eastAsia="方正宋三简体" w:cs="方正宋三简体"/>
                <w:sz w:val="21"/>
                <w:szCs w:val="21"/>
                <w:lang w:val="en-US" w:eastAsia="zh-CN"/>
              </w:rPr>
              <w:t>废气和噪声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委托单位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Applicant</w:t>
            </w:r>
          </w:p>
        </w:tc>
        <w:tc>
          <w:tcPr>
            <w:tcW w:w="2815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903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受检单位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Inspected Unit</w:t>
            </w:r>
          </w:p>
        </w:tc>
        <w:tc>
          <w:tcPr>
            <w:tcW w:w="2547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方正宋三简体" w:hAnsi="方正宋三简体" w:eastAsia="方正宋三简体" w:cs="方正宋三简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宋三简体" w:hAnsi="方正宋三简体" w:eastAsia="方正宋三简体" w:cs="方正宋三简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恒玥桂森环境发展有限公司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单位地址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Unit Address</w:t>
            </w:r>
          </w:p>
        </w:tc>
        <w:tc>
          <w:tcPr>
            <w:tcW w:w="2815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方正宋三简体" w:hAnsi="方正宋三简体" w:eastAsia="方正宋三简体" w:cs="方正宋三简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张家口望山循环经济示范园区内</w:t>
            </w:r>
          </w:p>
        </w:tc>
        <w:tc>
          <w:tcPr>
            <w:tcW w:w="1903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联系方式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Contact</w:t>
            </w:r>
          </w:p>
        </w:tc>
        <w:tc>
          <w:tcPr>
            <w:tcW w:w="2547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方正宋三简体" w:hAnsi="方正宋三简体" w:eastAsia="方正宋三简体" w:cs="方正宋三简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宋三简体" w:hAnsi="方正宋三简体" w:eastAsia="方正宋三简体" w:cs="方正宋三简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李总</w:t>
            </w:r>
            <w:r>
              <w:rPr>
                <w:rFonts w:hint="default" w:ascii="方正宋三简体" w:hAnsi="方正宋三简体" w:eastAsia="方正宋三简体" w:cs="方正宋三简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（18031382222）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采样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/送样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日期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5"/>
                <w:szCs w:val="15"/>
                <w:vertAlign w:val="baseline"/>
                <w:lang w:val="en-US" w:eastAsia="zh-CN"/>
              </w:rPr>
              <w:t>Sampling / Sample Delivery Date</w:t>
            </w:r>
          </w:p>
        </w:tc>
        <w:tc>
          <w:tcPr>
            <w:tcW w:w="7265" w:type="dxa"/>
            <w:gridSpan w:val="3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2022年03月24日—2022年03月27日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采样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/送样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人员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5"/>
                <w:szCs w:val="15"/>
                <w:vertAlign w:val="baseline"/>
                <w:lang w:val="en-US" w:eastAsia="zh-CN"/>
              </w:rPr>
              <w:t>Sampling / Delivery Personnel</w:t>
            </w:r>
          </w:p>
        </w:tc>
        <w:tc>
          <w:tcPr>
            <w:tcW w:w="7265" w:type="dxa"/>
            <w:gridSpan w:val="3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杨博浩、张树东、石磊、张慧、迟超鹏、王玲、关钰麟、史春舒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分析日期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Analysis Date</w:t>
            </w:r>
          </w:p>
        </w:tc>
        <w:tc>
          <w:tcPr>
            <w:tcW w:w="7265" w:type="dxa"/>
            <w:gridSpan w:val="3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2022年03月24日—2022年04月01日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9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样品状态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 xml:space="preserve">Sample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tate</w:t>
            </w:r>
          </w:p>
        </w:tc>
        <w:tc>
          <w:tcPr>
            <w:tcW w:w="7265" w:type="dxa"/>
            <w:gridSpan w:val="3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废水：无色、微浊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无组织废气：采样膜保存完好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有组织废气：采样弯头密封完好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检测目的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T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 xml:space="preserve">est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P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urpose</w:t>
            </w:r>
          </w:p>
        </w:tc>
        <w:tc>
          <w:tcPr>
            <w:tcW w:w="7265" w:type="dxa"/>
            <w:gridSpan w:val="3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对</w:t>
            </w:r>
            <w:r>
              <w:rPr>
                <w:rFonts w:hint="eastAsia" w:ascii="方正宋三简体" w:hAnsi="方正宋三简体" w:eastAsia="方正宋三简体" w:cs="方正宋三简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恒玥桂森环境发展有限公司</w:t>
            </w: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废气和噪声进行检测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9" w:hRule="atLeast"/>
        </w:trPr>
        <w:tc>
          <w:tcPr>
            <w:tcW w:w="2401" w:type="dxa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Remarks</w:t>
            </w:r>
          </w:p>
        </w:tc>
        <w:tc>
          <w:tcPr>
            <w:tcW w:w="7265" w:type="dxa"/>
            <w:gridSpan w:val="3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方正宋三简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—</w:t>
            </w:r>
          </w:p>
        </w:tc>
      </w:tr>
    </w:tbl>
    <w:p>
      <w:pPr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503555</wp:posOffset>
                </wp:positionV>
                <wp:extent cx="1485900" cy="591185"/>
                <wp:effectExtent l="0" t="0" r="0" b="1841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9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  <w:t>签发日期：</w:t>
                            </w:r>
                          </w:p>
                          <w:p>
                            <w:pPr>
                              <w:rPr>
                                <w:rFonts w:hint="default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  <w:t>Date of isstre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4pt;margin-top:39.65pt;height:46.55pt;width:117pt;z-index:251670528;mso-width-relative:page;mso-height-relative:page;" fillcolor="#FFFFFF [3201]" filled="t" stroked="f" coordsize="21600,21600" o:gfxdata="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4R2Sw9UAAAAKAQAADwAA&#10;AAAAAAABACAAAAAiAAAAZHJzL2Rvd25yZXYueG1sUEsBAhQAFAAAAAgAh07iQFtH9gxSAgAAkQ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  <w:t>签发日期：</w:t>
                      </w:r>
                    </w:p>
                    <w:p>
                      <w:pPr>
                        <w:rPr>
                          <w:rFonts w:hint="default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  <w:t>Date of isstre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503555</wp:posOffset>
                </wp:positionV>
                <wp:extent cx="1238885" cy="591185"/>
                <wp:effectExtent l="0" t="0" r="18415" b="1841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591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  <w:t>签发：</w:t>
                            </w:r>
                          </w:p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  <w:t>S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  <w:t>ign and 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6pt;margin-top:39.65pt;height:46.55pt;width:97.55pt;z-index:251669504;mso-width-relative:page;mso-height-relative:page;" fillcolor="#FFFFFF [3201]" filled="t" stroked="f" coordsize="21600,21600" o:gfxdata="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lMAKtUAAAAKAQAADwAAAAAA&#10;AAABACAAAAAiAAAAZHJzL2Rvd25yZXYueG1sUEsBAhQAFAAAAAgAh07iQGZIfA9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  <w:t>签发：</w:t>
                      </w:r>
                    </w:p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  <w:t>S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  <w:t>ign and issue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513080</wp:posOffset>
                </wp:positionV>
                <wp:extent cx="1238885" cy="5911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  <w:t>审核</w:t>
                            </w: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hint="default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  <w:t>Inspected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1pt;margin-top:40.4pt;height:46.55pt;width:97.55pt;z-index:251668480;mso-width-relative:page;mso-height-relative:page;" filled="f" stroked="f" coordsize="21600,21600" o:gfxdata="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OukkdkAAAAKAQAADwAAAAAAAAABACAAAAAiAAAAZHJz&#10;L2Rvd25yZXYueG1sUEsBAhQAFAAAAAgAh07iQLt1qh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  <w:t>审核</w:t>
                      </w: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  <w:t>:</w:t>
                      </w:r>
                    </w:p>
                    <w:p>
                      <w:pPr>
                        <w:rPr>
                          <w:rFonts w:hint="default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  <w:t>Inspected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522605</wp:posOffset>
                </wp:positionV>
                <wp:extent cx="1238885" cy="5911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5545" y="8832850"/>
                          <a:ext cx="1238885" cy="59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eastAsia="zh-CN"/>
                              </w:rPr>
                              <w:t>编制：</w:t>
                            </w:r>
                          </w:p>
                          <w:p>
                            <w:pPr>
                              <w:pStyle w:val="5"/>
                              <w:ind w:left="0" w:leftChars="0" w:firstLine="0" w:firstLineChars="0"/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sz w:val="21"/>
                                <w:szCs w:val="21"/>
                                <w:lang w:val="en-US" w:eastAsia="zh-CN"/>
                              </w:rPr>
                              <w:t>Compiled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9pt;margin-top:41.15pt;height:46.55pt;width:97.55pt;z-index:251663360;mso-width-relative:page;mso-height-relative:page;" filled="f" stroked="f" coordsize="21600,21600" o:gfxdata="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phXsT2wAAAAoBAAAPAAAAAAAAAAEAIAAA&#10;ACIAAABkcnMvZG93bnJldi54bWxQSwECFAAUAAAACACHTuJA6PWDRUICAABy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eastAsia="zh-CN"/>
                        </w:rPr>
                        <w:t>编制：</w:t>
                      </w:r>
                    </w:p>
                    <w:p>
                      <w:pPr>
                        <w:pStyle w:val="5"/>
                        <w:ind w:left="0" w:leftChars="0" w:firstLine="0" w:firstLineChars="0"/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sz w:val="21"/>
                          <w:szCs w:val="21"/>
                          <w:lang w:val="en-US" w:eastAsia="zh-CN"/>
                        </w:rPr>
                        <w:t>Compiled 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检测项目及检测方法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hint="eastAsia" w:cs="Times New Roman"/>
          <w:b/>
          <w:bCs/>
          <w:sz w:val="30"/>
          <w:szCs w:val="30"/>
          <w:lang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（一）废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水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检测方法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2768"/>
        <w:gridCol w:w="2332"/>
        <w:gridCol w:w="1372"/>
        <w:gridCol w:w="92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测项目</w:t>
            </w:r>
          </w:p>
        </w:tc>
        <w:tc>
          <w:tcPr>
            <w:tcW w:w="27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分析方法及方法依据</w:t>
            </w:r>
          </w:p>
        </w:tc>
        <w:tc>
          <w:tcPr>
            <w:tcW w:w="23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仪器名称、型号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编号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检出限/最低检测浓度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检测人员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pH值</w:t>
            </w:r>
          </w:p>
        </w:tc>
        <w:tc>
          <w:tcPr>
            <w:tcW w:w="27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《水质 pH的测定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电极法》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HJ 1147-2020</w:t>
            </w:r>
          </w:p>
        </w:tc>
        <w:tc>
          <w:tcPr>
            <w:tcW w:w="23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便携式pH计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PHBJ-260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117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—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杨博浩张树东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7"/>
              <w:spacing w:afterLines="0" w:line="320" w:lineRule="exact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Arial" w:hAnsi="宋体" w:eastAsia="宋体" w:cs="Arial"/>
                <w:bCs/>
                <w:snapToGrid w:val="0"/>
                <w:color w:val="auto"/>
                <w:kern w:val="2"/>
                <w:sz w:val="21"/>
                <w:szCs w:val="21"/>
                <w:lang w:val="en-US" w:eastAsia="zh-CN" w:bidi="ar-SA"/>
              </w:rPr>
              <w:t>悬浮物</w:t>
            </w:r>
          </w:p>
        </w:tc>
        <w:tc>
          <w:tcPr>
            <w:tcW w:w="27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《水质 悬浮物的测定 重量法》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GB/T 11901-1989</w:t>
            </w:r>
          </w:p>
        </w:tc>
        <w:tc>
          <w:tcPr>
            <w:tcW w:w="23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电子天平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BSA224S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YHSB-011-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1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电热鼓风干燥箱WGLL-65BE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YHSB-016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4mg/L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u w:val="none" w:color="000000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sz w:val="21"/>
                <w:szCs w:val="21"/>
                <w:u w:val="none" w:color="000000"/>
                <w:vertAlign w:val="baseline"/>
                <w:lang w:val="en-US" w:eastAsia="zh-CN" w:bidi="ar-SA"/>
              </w:rPr>
              <w:t>高博媛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钮利琴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COD</w:t>
            </w:r>
          </w:p>
        </w:tc>
        <w:tc>
          <w:tcPr>
            <w:tcW w:w="27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《水质 化学需氧量的测定 快速消解分光光度法》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HJ/T 399-2007</w:t>
            </w:r>
          </w:p>
        </w:tc>
        <w:tc>
          <w:tcPr>
            <w:tcW w:w="23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化学需氧量测定仪CTL-12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/YHSB-048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722型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可见光分光光度计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YHSB-008-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  <w:t>mg/L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张春霞</w:t>
            </w:r>
          </w:p>
          <w:p>
            <w:pPr>
              <w:pStyle w:val="5"/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钱嘉伟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氨氮</w:t>
            </w:r>
          </w:p>
        </w:tc>
        <w:tc>
          <w:tcPr>
            <w:tcW w:w="27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《水质</w:t>
            </w:r>
            <w:r>
              <w:rPr>
                <w:rFonts w:hint="eastAsia"/>
                <w:szCs w:val="21"/>
                <w:lang w:val="en-US" w:eastAsia="zh-CN"/>
              </w:rPr>
              <w:t xml:space="preserve"> 氨氮的测定 纳氏试剂分光光度法</w:t>
            </w:r>
            <w:r>
              <w:rPr>
                <w:rFonts w:hint="eastAsia"/>
                <w:szCs w:val="21"/>
                <w:lang w:eastAsia="zh-CN"/>
              </w:rPr>
              <w:t>》</w:t>
            </w:r>
          </w:p>
          <w:p>
            <w:pPr>
              <w:ind w:left="-105" w:leftChars="-50" w:right="-105" w:rightChars="-5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  <w:lang w:val="en-US" w:eastAsia="zh-CN"/>
              </w:rPr>
              <w:t>HJ 535-2009</w:t>
            </w:r>
          </w:p>
        </w:tc>
        <w:tc>
          <w:tcPr>
            <w:tcW w:w="23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722型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可见光分光光度计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YHSB-008-2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0.0</w:t>
            </w:r>
            <w:r>
              <w:rPr>
                <w:rFonts w:hint="eastAsia"/>
                <w:lang w:val="en-US" w:eastAsia="zh-CN"/>
              </w:rPr>
              <w:t>25</w:t>
            </w:r>
            <w:r>
              <w:rPr>
                <w:rFonts w:hint="eastAsia"/>
              </w:rPr>
              <w:t>mg/L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ind w:firstLine="0" w:firstLineChars="0"/>
              <w:jc w:val="center"/>
              <w:rPr>
                <w:rFonts w:hint="eastAsia" w:ascii="Times New Roman" w:hAnsi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kern w:val="0"/>
                <w:sz w:val="21"/>
                <w:szCs w:val="21"/>
                <w:lang w:val="en-US" w:eastAsia="zh-CN"/>
              </w:rPr>
              <w:t>钮利琴</w:t>
            </w:r>
          </w:p>
          <w:p>
            <w:pPr>
              <w:pStyle w:val="5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/>
                <w:kern w:val="0"/>
                <w:sz w:val="21"/>
                <w:szCs w:val="21"/>
                <w:lang w:eastAsia="zh-CN"/>
              </w:rPr>
              <w:t>高博媛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BOD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5</w:t>
            </w:r>
          </w:p>
        </w:tc>
        <w:tc>
          <w:tcPr>
            <w:tcW w:w="27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《水质  五日生化需氧量（BOD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vertAlign w:val="subscript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）的测定稀释与接种法》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HJ 505-2009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电化学探头法</w:t>
            </w:r>
          </w:p>
        </w:tc>
        <w:tc>
          <w:tcPr>
            <w:tcW w:w="233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生化培养箱SPX-150F-II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YHSB-018-1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溶解氧测定仪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JPSJ-605F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aps w:val="0"/>
                <w:color w:val="030303"/>
                <w:spacing w:val="0"/>
                <w:sz w:val="21"/>
                <w:szCs w:val="21"/>
                <w:lang w:val="en-US" w:eastAsia="zh-CN"/>
              </w:rPr>
              <w:t>YHSB-050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0.5mg/L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钱嘉伟</w:t>
            </w:r>
          </w:p>
          <w:p>
            <w:pPr>
              <w:pStyle w:val="6"/>
              <w:rPr>
                <w:rFonts w:hint="eastAsia" w:ascii="Arial" w:hAnsi="Arial" w:eastAsia="宋体" w:cs="Times New Roman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张春霞</w:t>
            </w:r>
          </w:p>
        </w:tc>
      </w:tr>
    </w:tbl>
    <w:p>
      <w:pPr>
        <w:pStyle w:val="5"/>
        <w:rPr>
          <w:rFonts w:hint="eastAsia" w:cs="Times New Roman"/>
          <w:b/>
          <w:bCs/>
          <w:sz w:val="24"/>
          <w:szCs w:val="24"/>
          <w:lang w:val="en-US" w:eastAsia="zh-CN"/>
        </w:rPr>
      </w:pPr>
    </w:p>
    <w:p>
      <w:pPr>
        <w:pStyle w:val="5"/>
        <w:ind w:left="0" w:leftChars="0" w:firstLine="0" w:firstLineChars="0"/>
        <w:rPr>
          <w:rFonts w:hint="default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（二）有组织废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气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检测方法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2763"/>
        <w:gridCol w:w="2337"/>
        <w:gridCol w:w="1379"/>
        <w:gridCol w:w="91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项目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分析方法及方法依据</w:t>
            </w:r>
          </w:p>
        </w:tc>
        <w:tc>
          <w:tcPr>
            <w:tcW w:w="137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仪器名称、型号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编号</w:t>
            </w:r>
          </w:p>
        </w:tc>
        <w:tc>
          <w:tcPr>
            <w:tcW w:w="80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检出限/最低检测浓度</w:t>
            </w:r>
          </w:p>
        </w:tc>
        <w:tc>
          <w:tcPr>
            <w:tcW w:w="5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检测人员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6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颗粒物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《固定污染源废气 低浓度颗粒物的测定 重量法》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t>HJ 836-2017</w:t>
            </w:r>
          </w:p>
        </w:tc>
        <w:tc>
          <w:tcPr>
            <w:tcW w:w="137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自动烟尘烟气测试仪GH-60E</w:t>
            </w:r>
            <w:r>
              <w:rPr>
                <w:rFonts w:hint="eastAsia"/>
                <w:lang w:val="en-US" w:eastAsia="zh-CN"/>
              </w:rPr>
              <w:t>/</w:t>
            </w:r>
            <w:r>
              <w:rPr>
                <w:rFonts w:hint="eastAsia" w:eastAsia="宋体"/>
                <w:lang w:val="en-US" w:eastAsia="zh-CN"/>
              </w:rPr>
              <w:t>YHSB-</w:t>
            </w:r>
            <w:r>
              <w:rPr>
                <w:rFonts w:hint="eastAsia"/>
                <w:lang w:val="en-US" w:eastAsia="zh-CN"/>
              </w:rPr>
              <w:t>124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电热鼓风干燥箱WGLL-125BE</w:t>
            </w:r>
            <w:r>
              <w:rPr>
                <w:rFonts w:hint="eastAsia" w:eastAsia="宋体"/>
                <w:lang w:val="en-US" w:eastAsia="zh-CN"/>
              </w:rPr>
              <w:br w:type="textWrapping"/>
            </w:r>
            <w:r>
              <w:rPr>
                <w:rFonts w:hint="eastAsia" w:eastAsia="宋体"/>
                <w:lang w:val="en-US" w:eastAsia="zh-CN"/>
              </w:rPr>
              <w:t>YHSB-015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电子天平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Quinrix35-ICN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YHSB-012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Arial" w:hAnsi="Arial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恒温恒湿室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YHSB-077</w:t>
            </w:r>
          </w:p>
        </w:tc>
        <w:tc>
          <w:tcPr>
            <w:tcW w:w="80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1.0mg/m</w:t>
            </w: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3</w:t>
            </w:r>
          </w:p>
        </w:tc>
        <w:tc>
          <w:tcPr>
            <w:tcW w:w="5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张春霞</w:t>
            </w:r>
          </w:p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钱嘉伟</w:t>
            </w:r>
          </w:p>
        </w:tc>
      </w:tr>
    </w:tbl>
    <w:p/>
    <w:p>
      <w:pPr>
        <w:pStyle w:val="2"/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续有组织废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气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检测方法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2763"/>
        <w:gridCol w:w="2337"/>
        <w:gridCol w:w="1379"/>
        <w:gridCol w:w="91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6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项目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分析方法及方法依据</w:t>
            </w:r>
          </w:p>
        </w:tc>
        <w:tc>
          <w:tcPr>
            <w:tcW w:w="137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仪器名称、型号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编号</w:t>
            </w:r>
          </w:p>
        </w:tc>
        <w:tc>
          <w:tcPr>
            <w:tcW w:w="80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检出限/最低检测浓度</w:t>
            </w:r>
          </w:p>
        </w:tc>
        <w:tc>
          <w:tcPr>
            <w:tcW w:w="5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检测人员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6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颗粒物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《固定污染源排气中颗粒物测定与气态污染物采样方法》GB/T 16157-1996及修改单</w:t>
            </w:r>
          </w:p>
        </w:tc>
        <w:tc>
          <w:tcPr>
            <w:tcW w:w="137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自动烟尘烟气测试仪GH-60E/YHSB-123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电子天平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BSA224S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YHSB-11-2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恒温恒湿室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YHSB-0777</w:t>
            </w:r>
          </w:p>
        </w:tc>
        <w:tc>
          <w:tcPr>
            <w:tcW w:w="80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—</w:t>
            </w:r>
          </w:p>
        </w:tc>
        <w:tc>
          <w:tcPr>
            <w:tcW w:w="5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张春霞</w:t>
            </w:r>
          </w:p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米卫军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500" w:lineRule="exact"/>
        <w:textAlignment w:val="auto"/>
        <w:rPr>
          <w:rFonts w:hint="eastAsia" w:cs="Times New Roman"/>
          <w:b/>
          <w:bCs/>
          <w:sz w:val="30"/>
          <w:szCs w:val="30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（三）无组织废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气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检测方法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2763"/>
        <w:gridCol w:w="2337"/>
        <w:gridCol w:w="1379"/>
        <w:gridCol w:w="91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6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项目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分析方法及方法依据</w:t>
            </w:r>
          </w:p>
        </w:tc>
        <w:tc>
          <w:tcPr>
            <w:tcW w:w="137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仪器名称、型号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编号</w:t>
            </w:r>
          </w:p>
        </w:tc>
        <w:tc>
          <w:tcPr>
            <w:tcW w:w="80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检出限/最低检测浓度</w:t>
            </w:r>
          </w:p>
        </w:tc>
        <w:tc>
          <w:tcPr>
            <w:tcW w:w="5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检测人员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6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TSP</w:t>
            </w:r>
          </w:p>
        </w:tc>
        <w:tc>
          <w:tcPr>
            <w:tcW w:w="1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《环境空气 总悬浮颗粒物的测定 重量法》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Arial" w:hAnsi="Arial" w:eastAsia="宋体" w:cs="Times New Roman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eastAsia="zh-CN"/>
              </w:rPr>
              <w:t>GB/T 15432-1995及修改单</w:t>
            </w:r>
          </w:p>
        </w:tc>
        <w:tc>
          <w:tcPr>
            <w:tcW w:w="137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环境空气综合采样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器</w:t>
            </w:r>
          </w:p>
          <w:p>
            <w:pPr>
              <w:bidi w:val="0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崂应2050型</w:t>
            </w:r>
          </w:p>
          <w:p>
            <w:pPr>
              <w:bidi w:val="0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YHSB-095-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（1~4）</w:t>
            </w:r>
          </w:p>
          <w:p>
            <w:pPr>
              <w:bidi w:val="0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电子天平</w:t>
            </w:r>
          </w:p>
          <w:p>
            <w:pPr>
              <w:bidi w:val="0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BSA224S</w:t>
            </w:r>
          </w:p>
          <w:p>
            <w:pPr>
              <w:bidi w:val="0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YHSB-11-2</w:t>
            </w:r>
          </w:p>
          <w:p>
            <w:pPr>
              <w:bidi w:val="0"/>
              <w:jc w:val="center"/>
              <w:rPr>
                <w:rFonts w:hint="eastAsia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恒温恒湿室</w:t>
            </w:r>
          </w:p>
          <w:p>
            <w:pPr>
              <w:bidi w:val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YHSB-077</w:t>
            </w:r>
          </w:p>
        </w:tc>
        <w:tc>
          <w:tcPr>
            <w:tcW w:w="80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0.001mg/m</w:t>
            </w:r>
            <w:r>
              <w:rPr>
                <w:rFonts w:hint="eastAsia" w:cs="Times New Roman"/>
                <w:kern w:val="0"/>
                <w:sz w:val="21"/>
                <w:szCs w:val="21"/>
                <w:highlight w:val="none"/>
                <w:vertAlign w:val="superscript"/>
                <w:lang w:val="en-US" w:eastAsia="zh-CN" w:bidi="ar-SA"/>
              </w:rPr>
              <w:t>3</w:t>
            </w:r>
          </w:p>
        </w:tc>
        <w:tc>
          <w:tcPr>
            <w:tcW w:w="5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张春霞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米卫军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textAlignment w:val="auto"/>
        <w:rPr>
          <w:rFonts w:hint="eastAsia" w:cs="Times New Roman"/>
          <w:b/>
          <w:bCs/>
          <w:sz w:val="30"/>
          <w:szCs w:val="30"/>
          <w:lang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（四）噪声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检测方法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2550"/>
        <w:gridCol w:w="2550"/>
        <w:gridCol w:w="1372"/>
        <w:gridCol w:w="92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测项目</w:t>
            </w:r>
          </w:p>
        </w:tc>
        <w:tc>
          <w:tcPr>
            <w:tcW w:w="255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分析方法及方法依据</w:t>
            </w:r>
          </w:p>
        </w:tc>
        <w:tc>
          <w:tcPr>
            <w:tcW w:w="255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仪器名称、型号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zh-CN" w:eastAsia="zh-CN"/>
              </w:rPr>
              <w:t>编号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检出限/最低检测浓度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检测人员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2" w:hRule="atLeast"/>
          <w:jc w:val="center"/>
        </w:trPr>
        <w:tc>
          <w:tcPr>
            <w:tcW w:w="112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u w:val="none" w:color="000000"/>
                <w:lang w:val="en-US" w:eastAsia="zh-CN" w:bidi="ar-SA"/>
              </w:rPr>
            </w:pPr>
            <w:r>
              <w:rPr>
                <w:rFonts w:hint="eastAsia" w:eastAsia="宋体"/>
                <w:sz w:val="21"/>
                <w:szCs w:val="21"/>
                <w:vertAlign w:val="baseline"/>
                <w:lang w:val="en-US" w:eastAsia="zh-CN"/>
              </w:rPr>
              <w:t>等效连续A声级</w:t>
            </w:r>
          </w:p>
        </w:tc>
        <w:tc>
          <w:tcPr>
            <w:tcW w:w="255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《工业企业厂界环境噪声排放标准》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u w:val="none" w:color="000000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GB12348-2008</w:t>
            </w:r>
          </w:p>
        </w:tc>
        <w:tc>
          <w:tcPr>
            <w:tcW w:w="255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AWA6228</w:t>
            </w:r>
            <w:r>
              <w:rPr>
                <w:rFonts w:hint="eastAsia"/>
                <w:vertAlign w:val="superscript"/>
              </w:rPr>
              <w:t>+</w:t>
            </w:r>
            <w:r>
              <w:rPr>
                <w:rFonts w:hint="eastAsia"/>
              </w:rPr>
              <w:t>型</w:t>
            </w:r>
          </w:p>
          <w:p>
            <w:pPr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多功能声级计</w:t>
            </w:r>
          </w:p>
          <w:p>
            <w:pPr>
              <w:bidi w:val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zh-CN"/>
              </w:rPr>
              <w:t xml:space="preserve"> </w:t>
            </w:r>
            <w:r>
              <w:rPr>
                <w:rFonts w:hint="eastAsia"/>
              </w:rPr>
              <w:t>YHSB-07</w:t>
            </w:r>
            <w:r>
              <w:rPr>
                <w:rFonts w:hint="eastAsia"/>
                <w:lang w:val="en-US" w:eastAsia="zh-CN"/>
              </w:rPr>
              <w:t>3</w:t>
            </w: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AWA6021A</w:t>
            </w:r>
          </w:p>
          <w:p>
            <w:pPr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声校准器 </w:t>
            </w:r>
          </w:p>
          <w:p>
            <w:pPr>
              <w:bidi w:val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YHSB-04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37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—</w:t>
            </w:r>
          </w:p>
        </w:tc>
        <w:tc>
          <w:tcPr>
            <w:tcW w:w="92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关钰麟</w:t>
            </w:r>
          </w:p>
          <w:p>
            <w:pPr>
              <w:pStyle w:val="5"/>
              <w:ind w:left="0" w:leftChars="0" w:firstLine="0" w:firstLineChars="0"/>
              <w:jc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  <w:t>史春舒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500" w:lineRule="exact"/>
        <w:textAlignment w:val="auto"/>
        <w:rPr>
          <w:rFonts w:hint="eastAsia" w:cs="Times New Roman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500" w:lineRule="exact"/>
        <w:textAlignment w:val="auto"/>
        <w:rPr>
          <w:rFonts w:hint="eastAsia" w:cs="Times New Roman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500" w:lineRule="exact"/>
        <w:textAlignment w:val="auto"/>
        <w:rPr>
          <w:rFonts w:hint="eastAsia" w:cs="Times New Roman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500" w:lineRule="exact"/>
        <w:textAlignment w:val="auto"/>
        <w:rPr>
          <w:rFonts w:hint="eastAsia" w:cs="Times New Roman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500" w:lineRule="exact"/>
        <w:textAlignment w:val="auto"/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</w:pPr>
      <w:r>
        <w:rPr>
          <w:rFonts w:hint="eastAsia" w:cs="Times New Roman"/>
          <w:b/>
          <w:bCs/>
          <w:sz w:val="30"/>
          <w:szCs w:val="30"/>
          <w:lang w:val="en-US" w:eastAsia="zh-CN"/>
        </w:rPr>
        <w:t>三、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检测结果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 xml:space="preserve">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（一）废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水检测结果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606"/>
        <w:gridCol w:w="958"/>
        <w:gridCol w:w="786"/>
        <w:gridCol w:w="786"/>
        <w:gridCol w:w="786"/>
        <w:gridCol w:w="786"/>
        <w:gridCol w:w="796"/>
        <w:gridCol w:w="85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681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点位</w:t>
            </w:r>
          </w:p>
        </w:tc>
        <w:tc>
          <w:tcPr>
            <w:tcW w:w="943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eastAsia="zh-CN"/>
              </w:rPr>
              <w:t>检测项目</w:t>
            </w:r>
          </w:p>
        </w:tc>
        <w:tc>
          <w:tcPr>
            <w:tcW w:w="562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eastAsia="zh-CN"/>
              </w:rPr>
              <w:t>单位</w:t>
            </w:r>
          </w:p>
        </w:tc>
        <w:tc>
          <w:tcPr>
            <w:tcW w:w="2311" w:type="pct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检测结果</w:t>
            </w:r>
          </w:p>
        </w:tc>
        <w:tc>
          <w:tcPr>
            <w:tcW w:w="501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68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</w:pPr>
          </w:p>
        </w:tc>
        <w:tc>
          <w:tcPr>
            <w:tcW w:w="943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</w:pPr>
          </w:p>
        </w:tc>
        <w:tc>
          <w:tcPr>
            <w:tcW w:w="562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</w:pPr>
          </w:p>
        </w:tc>
        <w:tc>
          <w:tcPr>
            <w:tcW w:w="46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第1次</w:t>
            </w:r>
          </w:p>
        </w:tc>
        <w:tc>
          <w:tcPr>
            <w:tcW w:w="46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第2次</w:t>
            </w:r>
          </w:p>
        </w:tc>
        <w:tc>
          <w:tcPr>
            <w:tcW w:w="46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第3次</w:t>
            </w:r>
          </w:p>
        </w:tc>
        <w:tc>
          <w:tcPr>
            <w:tcW w:w="46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第4次</w:t>
            </w:r>
          </w:p>
        </w:tc>
        <w:tc>
          <w:tcPr>
            <w:tcW w:w="46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平均值</w:t>
            </w:r>
          </w:p>
        </w:tc>
        <w:tc>
          <w:tcPr>
            <w:tcW w:w="50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b/>
                <w:bCs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hAnsi="宋体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color w:val="000000"/>
                <w:kern w:val="0"/>
                <w:sz w:val="21"/>
                <w:szCs w:val="21"/>
                <w:lang w:val="en-US" w:eastAsia="zh-CN"/>
              </w:rPr>
              <w:t>总排口2022.03.26</w:t>
            </w:r>
          </w:p>
        </w:tc>
        <w:tc>
          <w:tcPr>
            <w:tcW w:w="9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pH值</w:t>
            </w:r>
          </w:p>
        </w:tc>
        <w:tc>
          <w:tcPr>
            <w:tcW w:w="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无量纲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6.6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6.7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6.4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6.5</w:t>
            </w:r>
          </w:p>
        </w:tc>
        <w:tc>
          <w:tcPr>
            <w:tcW w:w="46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6.6</w:t>
            </w:r>
          </w:p>
        </w:tc>
        <w:tc>
          <w:tcPr>
            <w:tcW w:w="5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6~9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pacing w:afterLines="0" w:line="400" w:lineRule="exact"/>
              <w:textAlignment w:val="auto"/>
              <w:rPr>
                <w:rFonts w:hint="eastAsia" w:ascii="Times New Roman" w:hAnsi="Times New Roman" w:eastAsia="宋体" w:cs="Times New Roman"/>
                <w:bCs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Arial" w:hAnsi="宋体" w:eastAsia="宋体" w:cs="Arial"/>
                <w:bCs/>
                <w:snapToGrid w:val="0"/>
                <w:color w:val="auto"/>
                <w:kern w:val="2"/>
                <w:sz w:val="21"/>
                <w:szCs w:val="21"/>
                <w:lang w:val="en-US" w:eastAsia="zh-CN" w:bidi="ar-SA"/>
              </w:rPr>
              <w:t>悬浮物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95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76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82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96</w:t>
            </w:r>
          </w:p>
        </w:tc>
        <w:tc>
          <w:tcPr>
            <w:tcW w:w="46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87</w:t>
            </w:r>
          </w:p>
        </w:tc>
        <w:tc>
          <w:tcPr>
            <w:tcW w:w="50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COD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115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120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109</w:t>
            </w:r>
          </w:p>
        </w:tc>
        <w:tc>
          <w:tcPr>
            <w:tcW w:w="46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117</w:t>
            </w:r>
          </w:p>
        </w:tc>
        <w:tc>
          <w:tcPr>
            <w:tcW w:w="50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氨氮（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以N计</w:t>
            </w:r>
            <w:r>
              <w:rPr>
                <w:rFonts w:hint="eastAsia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14.6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13.5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14.4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15.5</w:t>
            </w:r>
          </w:p>
        </w:tc>
        <w:tc>
          <w:tcPr>
            <w:tcW w:w="46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14.5</w:t>
            </w:r>
          </w:p>
        </w:tc>
        <w:tc>
          <w:tcPr>
            <w:tcW w:w="50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overflowPunct/>
              <w:autoSpaceDE/>
              <w:autoSpaceDN/>
              <w:bidi w:val="0"/>
              <w:adjustRightIn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BOD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5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cs="Times New Roman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41.8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42.1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42.0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42.0</w:t>
            </w:r>
          </w:p>
        </w:tc>
        <w:tc>
          <w:tcPr>
            <w:tcW w:w="46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42.0</w:t>
            </w:r>
          </w:p>
        </w:tc>
        <w:tc>
          <w:tcPr>
            <w:tcW w:w="50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300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color w:val="000000"/>
                <w:kern w:val="0"/>
                <w:sz w:val="21"/>
                <w:szCs w:val="21"/>
                <w:lang w:val="en-US" w:eastAsia="zh-CN"/>
              </w:rPr>
              <w:t>总排口2022.03.27</w:t>
            </w:r>
          </w:p>
        </w:tc>
        <w:tc>
          <w:tcPr>
            <w:tcW w:w="9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pH值</w:t>
            </w:r>
          </w:p>
        </w:tc>
        <w:tc>
          <w:tcPr>
            <w:tcW w:w="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无量纲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6.8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6.7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6.6</w:t>
            </w:r>
          </w:p>
        </w:tc>
        <w:tc>
          <w:tcPr>
            <w:tcW w:w="461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6.6</w:t>
            </w:r>
          </w:p>
        </w:tc>
        <w:tc>
          <w:tcPr>
            <w:tcW w:w="466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6.7</w:t>
            </w:r>
          </w:p>
        </w:tc>
        <w:tc>
          <w:tcPr>
            <w:tcW w:w="50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6~9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pStyle w:val="17"/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pacing w:afterLines="0" w:line="400" w:lineRule="exact"/>
              <w:textAlignment w:val="auto"/>
              <w:rPr>
                <w:rFonts w:hint="eastAsia" w:ascii="Times New Roman" w:hAnsi="Times New Roman" w:eastAsia="宋体" w:cs="Times New Roman"/>
                <w:bCs/>
                <w:snapToGrid w:val="0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Arial" w:hAnsi="宋体" w:eastAsia="宋体" w:cs="Arial"/>
                <w:bCs/>
                <w:snapToGrid w:val="0"/>
                <w:color w:val="auto"/>
                <w:kern w:val="2"/>
                <w:sz w:val="21"/>
                <w:szCs w:val="21"/>
                <w:lang w:val="en-US" w:eastAsia="zh-CN" w:bidi="ar-SA"/>
              </w:rPr>
              <w:t>悬浮物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83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92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96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93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COD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130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109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119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103</w:t>
            </w:r>
          </w:p>
        </w:tc>
        <w:tc>
          <w:tcPr>
            <w:tcW w:w="4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115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氨氮（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以N计</w:t>
            </w:r>
            <w:r>
              <w:rPr>
                <w:rFonts w:hint="eastAsia"/>
                <w:color w:val="auto"/>
                <w:szCs w:val="21"/>
                <w:lang w:eastAsia="zh-CN"/>
              </w:rPr>
              <w:t>）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15.2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14.1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16.2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14.7</w:t>
            </w:r>
          </w:p>
        </w:tc>
        <w:tc>
          <w:tcPr>
            <w:tcW w:w="4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15.0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—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81" w:type="pct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hAnsi="宋体"/>
                <w:color w:val="auto"/>
                <w:szCs w:val="21"/>
                <w:lang w:val="en-US" w:eastAsia="zh-CN"/>
              </w:rPr>
            </w:pPr>
          </w:p>
        </w:tc>
        <w:tc>
          <w:tcPr>
            <w:tcW w:w="943" w:type="pct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overflowPunct/>
              <w:autoSpaceDE/>
              <w:autoSpaceDN/>
              <w:bidi w:val="0"/>
              <w:adjustRightIn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BOD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5</w:t>
            </w:r>
          </w:p>
        </w:tc>
        <w:tc>
          <w:tcPr>
            <w:tcW w:w="56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1"/>
                <w:szCs w:val="21"/>
                <w:highlight w:val="none"/>
                <w:lang w:val="en-US" w:eastAsia="zh-CN"/>
              </w:rPr>
              <w:t>mg/L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44.8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45.0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46.1</w:t>
            </w:r>
          </w:p>
        </w:tc>
        <w:tc>
          <w:tcPr>
            <w:tcW w:w="461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43.7</w:t>
            </w:r>
          </w:p>
        </w:tc>
        <w:tc>
          <w:tcPr>
            <w:tcW w:w="466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44.9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pacing w:val="0"/>
                <w:kern w:val="0"/>
                <w:sz w:val="21"/>
                <w:szCs w:val="21"/>
                <w:highlight w:val="none"/>
                <w:lang w:val="en-US" w:eastAsia="zh-CN"/>
              </w:rPr>
              <w:t>300</w:t>
            </w:r>
            <w:bookmarkStart w:id="0" w:name="_GoBack"/>
            <w:bookmarkEnd w:id="0"/>
          </w:p>
        </w:tc>
      </w:tr>
    </w:tbl>
    <w:p>
      <w:pPr>
        <w:spacing w:line="240" w:lineRule="auto"/>
        <w:jc w:val="both"/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注：废水执</w:t>
      </w: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行《污水综合排放标准》GB8978-1996 表4三级标准。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24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（二）</w:t>
      </w:r>
      <w:r>
        <w:rPr>
          <w:rFonts w:hint="eastAsia" w:cs="Times New Roman"/>
          <w:b/>
          <w:bCs/>
          <w:sz w:val="24"/>
          <w:lang w:val="en-US" w:eastAsia="zh-CN"/>
        </w:rPr>
        <w:t>有组织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废气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检测结果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 xml:space="preserve">   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5"/>
        <w:gridCol w:w="1604"/>
        <w:gridCol w:w="1021"/>
        <w:gridCol w:w="832"/>
        <w:gridCol w:w="832"/>
        <w:gridCol w:w="830"/>
        <w:gridCol w:w="835"/>
        <w:gridCol w:w="8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100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94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点位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及时间</w:t>
            </w:r>
          </w:p>
        </w:tc>
        <w:tc>
          <w:tcPr>
            <w:tcW w:w="5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单位</w:t>
            </w:r>
          </w:p>
        </w:tc>
        <w:tc>
          <w:tcPr>
            <w:tcW w:w="2452" w:type="pct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00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第一次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第二次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第三次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平均值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原料上料排气筒检测口进口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2022.03.24</w:t>
            </w: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5963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6119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6312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6131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355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351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349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352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2.1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2.1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2.2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2.1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原料上料排气筒检测口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2022.03.24</w:t>
            </w: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9395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9405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8878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9226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2.2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3.7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3.4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3.1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0.021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0.035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0.029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去除率</w:t>
            </w:r>
          </w:p>
        </w:tc>
        <w:tc>
          <w:tcPr>
            <w:tcW w:w="94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99.4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98.9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筛选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排气筒检测口进口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2022.03.24</w:t>
            </w: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6038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4735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5608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5460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309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317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313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313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487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1.8</w:t>
            </w:r>
          </w:p>
        </w:tc>
        <w:tc>
          <w:tcPr>
            <w:tcW w:w="490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1.7</w:t>
            </w:r>
          </w:p>
        </w:tc>
        <w:tc>
          <w:tcPr>
            <w:tcW w:w="49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1" w:type="pct"/>
            <w:vMerge w:val="restar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筛选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排气筒检测口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2022.03.24</w:t>
            </w: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10101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7643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9155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8966</w:t>
            </w: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1" w:type="pct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3.0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3.1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3.0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3.0</w:t>
            </w: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1" w:type="pct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0.024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0.027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0.027</w:t>
            </w: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去除率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0" w:type="auto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0" w:type="auto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</w:tbl>
    <w:p/>
    <w:p>
      <w:pPr>
        <w:pStyle w:val="2"/>
      </w:pPr>
      <w:r>
        <w:rPr>
          <w:rFonts w:hint="eastAsia" w:cs="Times New Roman"/>
          <w:b/>
          <w:bCs/>
          <w:sz w:val="24"/>
          <w:lang w:val="en-US" w:eastAsia="zh-CN"/>
        </w:rPr>
        <w:t>续有组织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废气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检测结果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 xml:space="preserve">  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9"/>
        <w:gridCol w:w="2"/>
        <w:gridCol w:w="1600"/>
        <w:gridCol w:w="2"/>
        <w:gridCol w:w="1018"/>
        <w:gridCol w:w="3"/>
        <w:gridCol w:w="815"/>
        <w:gridCol w:w="861"/>
        <w:gridCol w:w="803"/>
        <w:gridCol w:w="825"/>
        <w:gridCol w:w="879"/>
        <w:gridCol w:w="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pct"/>
          <w:trHeight w:val="295" w:hRule="atLeast"/>
          <w:jc w:val="center"/>
        </w:trPr>
        <w:tc>
          <w:tcPr>
            <w:tcW w:w="100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940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点位</w:t>
            </w: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及时间</w:t>
            </w:r>
          </w:p>
        </w:tc>
        <w:tc>
          <w:tcPr>
            <w:tcW w:w="598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单位</w:t>
            </w:r>
          </w:p>
        </w:tc>
        <w:tc>
          <w:tcPr>
            <w:tcW w:w="2456" w:type="pct"/>
            <w:gridSpan w:val="6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检测结果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" w:type="pct"/>
          <w:trHeight w:val="310" w:hRule="atLeast"/>
          <w:jc w:val="center"/>
        </w:trPr>
        <w:tc>
          <w:tcPr>
            <w:tcW w:w="100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80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第一次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第二次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第三次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平均值</w:t>
            </w:r>
          </w:p>
        </w:tc>
        <w:tc>
          <w:tcPr>
            <w:tcW w:w="51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1"/>
                <w:szCs w:val="21"/>
                <w:lang w:val="en-US" w:eastAsia="zh-CN"/>
              </w:rPr>
              <w:t>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一级磨碎排气筒检测口进口2022.03.26</w:t>
            </w: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5065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5517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5145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5242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392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371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375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379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一级磨碎排气筒检测口出口2022.03.26</w:t>
            </w: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8178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8535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8619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8444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3.7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3.4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0.029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去除率</w:t>
            </w:r>
          </w:p>
        </w:tc>
        <w:tc>
          <w:tcPr>
            <w:tcW w:w="94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一级磨碎排气筒检测口进口2022.03.27</w:t>
            </w: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5073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5492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5517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5361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365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389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370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375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2.1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一级磨碎排气筒检测口进口2022.03.27</w:t>
            </w: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8572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8373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8613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8519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3.4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3.3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3.4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0.029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0.029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0.030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0.029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3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去除率</w:t>
            </w:r>
          </w:p>
        </w:tc>
        <w:tc>
          <w:tcPr>
            <w:tcW w:w="94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</w:p>
        </w:tc>
        <w:tc>
          <w:tcPr>
            <w:tcW w:w="598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48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99.2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原料上料排气筒检测口进口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2022.03.25</w:t>
            </w: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5552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6317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5536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5802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328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343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351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341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1.8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2.2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原料上料排气筒检测口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2022.03.25</w:t>
            </w: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8252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7835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8982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8356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3.2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3.1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3.3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0.026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0.027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0.028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0.027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去除率</w:t>
            </w:r>
          </w:p>
        </w:tc>
        <w:tc>
          <w:tcPr>
            <w:tcW w:w="940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筛选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排气筒检测口进口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2022.03.25</w:t>
            </w: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6429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5949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5692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6203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303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318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310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310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78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505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1.8</w:t>
            </w:r>
          </w:p>
        </w:tc>
        <w:tc>
          <w:tcPr>
            <w:tcW w:w="484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1.9</w:t>
            </w:r>
          </w:p>
        </w:tc>
        <w:tc>
          <w:tcPr>
            <w:tcW w:w="517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颗粒物标干流量</w:t>
            </w:r>
          </w:p>
        </w:tc>
        <w:tc>
          <w:tcPr>
            <w:tcW w:w="940" w:type="pct"/>
            <w:gridSpan w:val="2"/>
            <w:vMerge w:val="restar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原料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筛选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排气筒检测口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2022.03.25</w:t>
            </w:r>
          </w:p>
        </w:tc>
        <w:tc>
          <w:tcPr>
            <w:tcW w:w="599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/h</w:t>
            </w:r>
          </w:p>
        </w:tc>
        <w:tc>
          <w:tcPr>
            <w:tcW w:w="478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8888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8899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8466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8751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实测浓度</w:t>
            </w:r>
          </w:p>
        </w:tc>
        <w:tc>
          <w:tcPr>
            <w:tcW w:w="940" w:type="pct"/>
            <w:gridSpan w:val="2"/>
            <w:vMerge w:val="continue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</w:rPr>
              <w:t>mg/m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478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2.9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3.6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2.9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3.1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颗粒物排放速率</w:t>
            </w:r>
          </w:p>
        </w:tc>
        <w:tc>
          <w:tcPr>
            <w:tcW w:w="940" w:type="pct"/>
            <w:gridSpan w:val="2"/>
            <w:vMerge w:val="continue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9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kg/h</w:t>
            </w:r>
          </w:p>
        </w:tc>
        <w:tc>
          <w:tcPr>
            <w:tcW w:w="478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0.026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0.032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0.025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0.028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4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去除率</w:t>
            </w:r>
          </w:p>
        </w:tc>
        <w:tc>
          <w:tcPr>
            <w:tcW w:w="940" w:type="pct"/>
            <w:gridSpan w:val="2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  <w:t>/</w:t>
            </w:r>
          </w:p>
        </w:tc>
        <w:tc>
          <w:tcPr>
            <w:tcW w:w="599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478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505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98.9</w:t>
            </w:r>
          </w:p>
        </w:tc>
        <w:tc>
          <w:tcPr>
            <w:tcW w:w="471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99.1</w:t>
            </w:r>
          </w:p>
        </w:tc>
        <w:tc>
          <w:tcPr>
            <w:tcW w:w="484" w:type="pct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99.0</w:t>
            </w:r>
          </w:p>
        </w:tc>
        <w:tc>
          <w:tcPr>
            <w:tcW w:w="517" w:type="pct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40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ascii="Times New Roman" w:hAnsi="Times New Roman" w:eastAsia="华文楷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华文楷体" w:cs="Times New Roman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出口执行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《大气污染物综合排放标准》（GB16297-1996）表2其他颗粒物限值要求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cs="Times New Roman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highlight w:val="none"/>
          <w:lang w:eastAsia="zh-CN"/>
        </w:rPr>
      </w:pPr>
      <w:r>
        <w:rPr>
          <w:rFonts w:hint="eastAsia" w:cs="Times New Roman"/>
          <w:b/>
          <w:bCs/>
          <w:sz w:val="24"/>
          <w:lang w:val="en-US" w:eastAsia="zh-CN"/>
        </w:rPr>
        <w:t>（三）无组织废气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检测结果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 xml:space="preserve">                        </w:t>
      </w:r>
    </w:p>
    <w:tbl>
      <w:tblPr>
        <w:tblStyle w:val="11"/>
        <w:tblW w:w="49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7"/>
        <w:gridCol w:w="1024"/>
        <w:gridCol w:w="1033"/>
        <w:gridCol w:w="697"/>
        <w:gridCol w:w="961"/>
        <w:gridCol w:w="961"/>
        <w:gridCol w:w="961"/>
        <w:gridCol w:w="968"/>
        <w:gridCol w:w="7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67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60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60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点位</w:t>
            </w:r>
          </w:p>
        </w:tc>
        <w:tc>
          <w:tcPr>
            <w:tcW w:w="40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单位</w:t>
            </w:r>
          </w:p>
        </w:tc>
        <w:tc>
          <w:tcPr>
            <w:tcW w:w="2260" w:type="pct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  <w:t>检测结果</w:t>
            </w:r>
          </w:p>
        </w:tc>
        <w:tc>
          <w:tcPr>
            <w:tcW w:w="44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0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eastAsia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第1次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第2次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第3次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lang w:val="en-US" w:eastAsia="zh-CN"/>
              </w:rPr>
              <w:t>最大值</w:t>
            </w:r>
          </w:p>
        </w:tc>
        <w:tc>
          <w:tcPr>
            <w:tcW w:w="44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44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2022.03.26</w:t>
            </w:r>
          </w:p>
        </w:tc>
        <w:tc>
          <w:tcPr>
            <w:tcW w:w="60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TSP</w:t>
            </w: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上风向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1#</w:t>
            </w:r>
          </w:p>
        </w:tc>
        <w:tc>
          <w:tcPr>
            <w:tcW w:w="40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mg/m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0.096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0.077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0.097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0.097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下风向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2#</w:t>
            </w: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0.136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0.097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0.136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0.136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下风向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3#</w:t>
            </w: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0.138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0.099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0.120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0.138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下风向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4#</w:t>
            </w: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0.136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0.117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0.118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0.136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2022.03.27</w:t>
            </w:r>
          </w:p>
        </w:tc>
        <w:tc>
          <w:tcPr>
            <w:tcW w:w="60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TSP</w:t>
            </w: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上风向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lang w:val="en-US" w:eastAsia="zh-CN"/>
              </w:rPr>
              <w:t>1#</w:t>
            </w:r>
          </w:p>
        </w:tc>
        <w:tc>
          <w:tcPr>
            <w:tcW w:w="40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/>
              </w:rPr>
              <w:t>mg/m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vertAlign w:val="superscript"/>
                <w:lang w:val="en-US" w:eastAsia="zh-CN"/>
              </w:rPr>
              <w:t>3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0.116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0.097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0.097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0.116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下风向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2#</w:t>
            </w: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0.136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0.117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0.118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0.136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下风向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3#</w:t>
            </w: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0.140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0.139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0.120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0.140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7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60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06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下风向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4#</w:t>
            </w:r>
          </w:p>
        </w:tc>
        <w:tc>
          <w:tcPr>
            <w:tcW w:w="40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after="0" w:line="380" w:lineRule="exact"/>
              <w:ind w:left="-105" w:leftChars="-50" w:right="-105" w:rightChars="-50" w:firstLine="0" w:firstLineChars="0"/>
              <w:jc w:val="center"/>
              <w:outlineLvl w:val="9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0.157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0.138</w:t>
            </w:r>
          </w:p>
        </w:tc>
        <w:tc>
          <w:tcPr>
            <w:tcW w:w="56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0.138</w:t>
            </w:r>
          </w:p>
        </w:tc>
        <w:tc>
          <w:tcPr>
            <w:tcW w:w="56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0.157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80" w:lineRule="exact"/>
              <w:ind w:left="-105" w:leftChars="-50" w:right="-105" w:rightChars="-50" w:firstLine="0" w:firstLineChars="0"/>
              <w:jc w:val="center"/>
              <w:textAlignment w:val="center"/>
              <w:outlineLvl w:val="9"/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/>
              </w:rPr>
              <w:t>1.0</w:t>
            </w:r>
          </w:p>
        </w:tc>
      </w:tr>
    </w:tbl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注：2022.03.26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lang w:val="en-US" w:eastAsia="zh-CN"/>
        </w:rPr>
        <w:t xml:space="preserve"> 温度7</w:t>
      </w:r>
      <w:r>
        <w:rPr>
          <w:rFonts w:hint="default" w:ascii="Times New Roman" w:hAnsi="Times New Roman" w:eastAsia="宋体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℃</w:t>
      </w:r>
      <w:r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，气压95.3kPa，风向：北风，风速3.0m/s；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360" w:firstLineChars="200"/>
        <w:textAlignment w:val="auto"/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2022.03.27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lang w:val="en-US" w:eastAsia="zh-CN"/>
        </w:rPr>
        <w:t xml:space="preserve"> 温度9</w:t>
      </w:r>
      <w:r>
        <w:rPr>
          <w:rFonts w:hint="default" w:ascii="Times New Roman" w:hAnsi="Times New Roman" w:eastAsia="宋体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℃</w:t>
      </w:r>
      <w:r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，气压95.7kPa，风向：北风，风速3.4m/s。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颗粒物执行《大气污染物综合排放标准》GB16297-1996表2。</w:t>
      </w:r>
    </w:p>
    <w:p>
      <w:pPr>
        <w:numPr>
          <w:ilvl w:val="0"/>
          <w:numId w:val="0"/>
        </w:numPr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sz w:val="21"/>
          <w:szCs w:val="21"/>
          <w:lang w:val="en-US" w:eastAsia="zh-CN"/>
        </w:rPr>
        <w:t>附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检测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点位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示意图</w:t>
      </w:r>
    </w:p>
    <w:tbl>
      <w:tblPr>
        <w:tblStyle w:val="12"/>
        <w:tblW w:w="503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  <w:jc w:val="center"/>
        </w:trPr>
        <w:tc>
          <w:tcPr>
            <w:tcW w:w="5000" w:type="pct"/>
            <w:noWrap w:val="0"/>
            <w:vAlign w:val="top"/>
          </w:tcPr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4958080</wp:posOffset>
                      </wp:positionH>
                      <wp:positionV relativeFrom="paragraph">
                        <wp:posOffset>183515</wp:posOffset>
                      </wp:positionV>
                      <wp:extent cx="293370" cy="825500"/>
                      <wp:effectExtent l="0" t="0" r="11430" b="1016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089015" y="1534795"/>
                                <a:ext cx="293370" cy="825500"/>
                                <a:chOff x="12710" y="66136"/>
                                <a:chExt cx="462" cy="1300"/>
                              </a:xfrm>
                              <a:effectLst/>
                            </wpg:grpSpPr>
                            <wpg:grpSp>
                              <wpg:cNvPr id="16" name="组合 26"/>
                              <wpg:cNvGrpSpPr/>
                              <wpg:grpSpPr>
                                <a:xfrm>
                                  <a:off x="12750" y="66618"/>
                                  <a:ext cx="422" cy="818"/>
                                  <a:chOff x="4958" y="8781"/>
                                  <a:chExt cx="2656" cy="4892"/>
                                </a:xfrm>
                                <a:effectLst/>
                              </wpg:grpSpPr>
                              <wps:wsp>
                                <wps:cNvPr id="53" name="椭圆 2"/>
                                <wps:cNvSpPr/>
                                <wps:spPr>
                                  <a:xfrm>
                                    <a:off x="4958" y="9917"/>
                                    <a:ext cx="2656" cy="30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anchor="ctr" upright="1"/>
                              </wps:wsp>
                              <wps:wsp>
                                <wps:cNvPr id="54" name="任意多边形 5"/>
                                <wps:cNvSpPr/>
                                <wps:spPr>
                                  <a:xfrm>
                                    <a:off x="5402" y="8781"/>
                                    <a:ext cx="1832" cy="48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892"/>
                                      </a:cxn>
                                      <a:cxn ang="0">
                                        <a:pos x="916" y="0"/>
                                      </a:cxn>
                                      <a:cxn ang="0">
                                        <a:pos x="1832" y="4892"/>
                                      </a:cxn>
                                      <a:cxn ang="0">
                                        <a:pos x="924" y="2714"/>
                                      </a:cxn>
                                      <a:cxn ang="0">
                                        <a:pos x="0" y="4892"/>
                                      </a:cxn>
                                    </a:cxnLst>
                                    <a:pathLst>
                                      <a:path w="2285" h="5367">
                                        <a:moveTo>
                                          <a:pt x="0" y="5367"/>
                                        </a:moveTo>
                                        <a:lnTo>
                                          <a:pt x="1143" y="0"/>
                                        </a:lnTo>
                                        <a:lnTo>
                                          <a:pt x="2285" y="5367"/>
                                        </a:lnTo>
                                        <a:lnTo>
                                          <a:pt x="1153" y="2978"/>
                                        </a:lnTo>
                                        <a:lnTo>
                                          <a:pt x="0" y="53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anchor="ctr" upright="1"/>
                              </wps:wsp>
                            </wpg:grpSp>
                            <wps:wsp>
                              <wps:cNvPr id="55" name="文本框 27"/>
                              <wps:cNvSpPr txBox="1"/>
                              <wps:spPr>
                                <a:xfrm>
                                  <a:off x="12710" y="66136"/>
                                  <a:ext cx="421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noFill/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beforeAutospacing="0" w:after="0" w:afterAutospacing="0"/>
                                      <w:ind w:left="0" w:leftChars="0" w:right="0" w:rightChars="0"/>
                                      <w:jc w:val="center"/>
                                      <w:rPr>
                                        <w:rFonts w:hint="eastAsia" w:ascii="Times New Roman" w:hAnsi="Times New Roman" w:eastAsia="华文楷体" w:cs="Times New Roman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华文楷体" w:cs="Times New Roman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90.4pt;margin-top:14.45pt;height:65pt;width:23.1pt;z-index:251674624;mso-width-relative:page;mso-height-relative:page;" coordorigin="12710,66136" coordsize="462,1300" o:gfxdata="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">
                      <o:lock v:ext="edit" aspectratio="f"/>
                      <v:group id="组合 26" o:spid="_x0000_s1026" o:spt="203" style="position:absolute;left:12750;top:66618;height:818;width:422;" coordorigin="4958,8781" coordsize="2656,489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椭圆 2" o:spid="_x0000_s1026" o:spt="3" type="#_x0000_t3" style="position:absolute;left:4958;top:9917;height:3059;width:2656;v-text-anchor:middle;" fillcolor="#FFFFFF" filled="t" stroked="t" coordsize="21600,21600" o:gfxdata="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Aewr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任意多边形 5" o:spid="_x0000_s1026" o:spt="100" style="position:absolute;left:5402;top:8781;height:4892;width:1832;v-text-anchor:middle;" fillcolor="#000000" filled="t" stroked="t" coordsize="2285,5367" o:gfxdata="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pASu/&#10;AAAA2wAAAA8AAAAAAAAAAQAgAAAAIgAAAGRycy9kb3ducmV2LnhtbFBLAQIUABQAAAAIAIdO4kAz&#10;LwWeOwAAADkAAAAQAAAAAAAAAAEAIAAAAA4BAABkcnMvc2hhcGV4bWwueG1sUEsFBgAAAAAGAAYA&#10;WwEAALgDAAAAAA==&#10;" path="m0,5367l1143,0,2285,5367,1153,2978,0,5367xe">
                          <v:path o:connectlocs="0,4892;916,0;1832,4892;924,2714;0,4892" o:connectangles="0,0,0,0,0"/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文本框 27" o:spid="_x0000_s1026" o:spt="202" type="#_x0000_t202" style="position:absolute;left:12710;top:66136;height:490;width:421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="0" w:beforeAutospacing="0" w:after="0" w:afterAutospacing="0"/>
                                <w:ind w:left="0" w:leftChars="0" w:right="0" w:rightChars="0"/>
                                <w:jc w:val="center"/>
                                <w:rPr>
                                  <w:rFonts w:hint="eastAsia" w:ascii="Times New Roman" w:hAnsi="Times New Roman" w:eastAsia="华文楷体" w:cs="Times New Roman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华文楷体" w:cs="Times New Roman"/>
                                  <w:sz w:val="21"/>
                                  <w:szCs w:val="21"/>
                                  <w:lang w:val="en-US" w:eastAsia="zh-CN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40640</wp:posOffset>
                      </wp:positionV>
                      <wp:extent cx="529590" cy="276225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9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eastAsia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1.6pt;margin-top:3.2pt;height:21.75pt;width:41.7pt;z-index:251681792;v-text-anchor:middle;mso-width-relative:page;mso-height-relative:page;" filled="f" stroked="f" coordsize="21600,21600" o:gfxdata="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FtYVTYAAAACgEAAA8AAAAAAAAAAQAgAAAAIgAAAGRycy9kb3ducmV2LnhtbFBLAQIUABQAAAAI&#10;AIdO4kByS1axXwIAAK4EAAAOAAAAAAAAAAEAIAAAACcBAABkcnMvZTJvRG9jLnhtbFBLBQYAAAAA&#10;BgAGAFkBAAD4BQ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eastAsia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334010</wp:posOffset>
                      </wp:positionV>
                      <wp:extent cx="2199640" cy="1312545"/>
                      <wp:effectExtent l="4445" t="4445" r="5715" b="1651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9640" cy="131254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2.05pt;margin-top:26.3pt;height:103.35pt;width:173.2pt;z-index:251677696;v-text-anchor:middle;mso-width-relative:page;mso-height-relative:page;" filled="f" stroked="t" coordsize="21600,21600" o:gfxdata="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z1zgNgAAAAKAQAADwAAAAAAAAABACAAAAAiAAAAZHJzL2Rvd25yZXYueG1sUEsBAhQAFAAA&#10;AAgAh07iQDysv8xhAgAAxAQAAA4AAAAAAAAAAQAgAAAAJwEAAGRycy9lMm9Eb2MueG1sUEsFBgAA&#10;AAAGAAYAWQEAAPoF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</w:p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4846320</wp:posOffset>
                      </wp:positionH>
                      <wp:positionV relativeFrom="paragraph">
                        <wp:posOffset>272415</wp:posOffset>
                      </wp:positionV>
                      <wp:extent cx="8255" cy="786765"/>
                      <wp:effectExtent l="48260" t="0" r="57785" b="13335"/>
                      <wp:wrapNone/>
                      <wp:docPr id="42" name="直接箭头连接符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55" cy="7867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81.6pt;margin-top:21.45pt;height:61.95pt;width:0.65pt;z-index:251679744;mso-width-relative:page;mso-height-relative:page;" filled="f" stroked="t" coordsize="21600,21600" o:gfxdata="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kRfPdkAAAAKAQAA&#10;DwAAAAAAAAABACAAAAAiAAAAZHJzL2Rvd25yZXYueG1sUEsBAhQAFAAAAAgAh07iQGPhYjwYAgAA&#10;/gMAAA4AAAAAAAAAAQAgAAAAKAEAAGRycy9lMm9Eb2MueG1sUEsFBgAAAAAGAAYAWQEAALIFAAAA&#10;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173990</wp:posOffset>
                      </wp:positionV>
                      <wp:extent cx="1255395" cy="278130"/>
                      <wp:effectExtent l="0" t="0" r="0" b="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5395" cy="278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厂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0.3pt;margin-top:13.7pt;height:21.9pt;width:98.85pt;z-index:251673600;mso-width-relative:page;mso-height-relative:page;" filled="f" stroked="f" coordsize="21600,21600" o:gfxdata="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s/1LdsAAAAJAQAADwAAAAAAAAABACAAAAAiAAAAZHJzL2Rvd25yZXYueG1sUEsBAhQA&#10;FAAAAAgAh07iQCHLA222AQAAZAMAAA4AAAAAAAAAAQAgAAAAKgEAAGRycy9lMm9Eb2MueG1sUEsF&#10;BgAAAAAGAAYAWQEAAFI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厂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tabs>
                <w:tab w:val="left" w:pos="6816"/>
              </w:tabs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1"/>
                <w:szCs w:val="21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3042285</wp:posOffset>
                      </wp:positionH>
                      <wp:positionV relativeFrom="paragraph">
                        <wp:posOffset>487045</wp:posOffset>
                      </wp:positionV>
                      <wp:extent cx="581025" cy="276225"/>
                      <wp:effectExtent l="0" t="0" r="0" b="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eastAsia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9.55pt;margin-top:38.35pt;height:21.75pt;width:45.75pt;z-index:251682816;v-text-anchor:middle;mso-width-relative:page;mso-height-relative:page;" filled="f" stroked="f" coordsize="21600,21600" o:gfxdata="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M&#10;D6mn1gAAAAgBAAAPAAAAAAAAAAEAIAAAACIAAABkcnMvZG93bnJldi54bWxQSwECFAAUAAAACACH&#10;TuJA+f9+YV8CAACuBAAADgAAAAAAAAABACAAAAAlAQAAZHJzL2Uyb0RvYy54bWxQSwUGAAAAAAYA&#10;BgBZAQAA9gUAAAAA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eastAsia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2325370</wp:posOffset>
                      </wp:positionH>
                      <wp:positionV relativeFrom="paragraph">
                        <wp:posOffset>499745</wp:posOffset>
                      </wp:positionV>
                      <wp:extent cx="676275" cy="276225"/>
                      <wp:effectExtent l="0" t="0" r="0" b="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eastAsia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3.1pt;margin-top:39.35pt;height:21.75pt;width:53.25pt;z-index:251680768;v-text-anchor:middle;mso-width-relative:page;mso-height-relative:page;" filled="f" stroked="f" coordsize="21600,21600" o:gfxdata="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4Y&#10;2m7WAAAACQEAAA8AAAAAAAAAAQAgAAAAIgAAAGRycy9kb3ducmV2LnhtbFBLAQIUABQAAAAIAIdO&#10;4kCmk6h1XgIAAK4EAAAOAAAAAAAAAAEAIAAAACUBAABkcnMvZTJvRG9jLnhtbFBLBQYAAAAABgAG&#10;AFkBAAD1BQAAAAA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eastAsia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490220</wp:posOffset>
                      </wp:positionV>
                      <wp:extent cx="750570" cy="276225"/>
                      <wp:effectExtent l="0" t="0" r="0" b="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57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eastAsia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2.8pt;margin-top:38.6pt;height:21.75pt;width:59.1pt;z-index:251683840;v-text-anchor:middle;mso-width-relative:page;mso-height-relative:page;" filled="f" stroked="f" coordsize="21600,21600" o:gfxdata="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w&#10;oy061wAAAAgBAAAPAAAAAAAAAAEAIAAAACIAAABkcnMvZG93bnJldi54bWxQSwECFAAUAAAACACH&#10;TuJAgODmOV4CAACuBAAADgAAAAAAAAABACAAAAAmAQAAZHJzL2Uyb0RvYy54bWxQSwUGAAAAAAYA&#10;BgBZAQAA9gUAAAAA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eastAsia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4782185</wp:posOffset>
                      </wp:positionH>
                      <wp:positionV relativeFrom="paragraph">
                        <wp:posOffset>641985</wp:posOffset>
                      </wp:positionV>
                      <wp:extent cx="657225" cy="276225"/>
                      <wp:effectExtent l="0" t="0" r="0" b="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风向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76.55pt;margin-top:50.55pt;height:21.75pt;width:51.75pt;z-index:251678720;v-text-anchor:middle;mso-width-relative:page;mso-height-relative:page;" filled="f" stroked="f" coordsize="21600,21600" o:gfxdata="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XwpRtgAAAALAQAADwAAAAAAAAABACAAAAAiAAAAZHJzL2Rvd25yZXYueG1sUEsBAhQAFAAAAAgA&#10;h07iQNcKbideAgAArgQAAA4AAAAAAAAAAQAgAAAAJwEAAGRycy9lMm9Eb2MueG1sUEsFBgAAAAAG&#10;AAYAWQEAAPcFAAAAAA==&#10;">
                      <v:fill on="f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风向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  <w:lang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3738880</wp:posOffset>
                      </wp:positionH>
                      <wp:positionV relativeFrom="paragraph">
                        <wp:posOffset>8162925</wp:posOffset>
                      </wp:positionV>
                      <wp:extent cx="563880" cy="331470"/>
                      <wp:effectExtent l="0" t="0" r="0" b="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#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4.4pt;margin-top:642.75pt;height:26.1pt;width:44.4pt;z-index:251676672;mso-width-relative:page;mso-height-relative:page;" filled="f" stroked="f" coordsize="21600,21600" o:gfxdata="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eGLWP3QAAAA0BAAAPAAAAAAAAAAEAIAAAACIAAABkcnMvZG93bnJldi54bWxQSwECFAAU&#10;AAAACACHTuJAtVe/MLMBAABjAwAADgAAAAAAAAABACAAAAAsAQAAZHJzL2Uyb0RvYy54bWxQSwUG&#10;AAAAAAYABgBZAQAAUQUAAAAA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#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8010525</wp:posOffset>
                      </wp:positionV>
                      <wp:extent cx="563880" cy="331470"/>
                      <wp:effectExtent l="0" t="0" r="0" b="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#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2.4pt;margin-top:630.75pt;height:26.1pt;width:44.4pt;z-index:251675648;mso-width-relative:page;mso-height-relative:page;" filled="f" stroked="f" coordsize="21600,21600" o:gfxdata="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T5xot0AAAANAQAADwAAAAAAAAABACAAAAAiAAAAZHJzL2Rvd25yZXYueG1sUEsB&#10;AhQAFAAAAAgAh07iQDqXuCu3AQAAYwMAAA4AAAAAAAAAAQAgAAAALAEAAGRycy9lMm9Eb2MueG1s&#10;UEsFBgAAAAAGAAYAWQEAAFU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#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500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备注：</w:t>
            </w:r>
            <w:r>
              <w:rPr>
                <w:rFonts w:hint="eastAsia" w:ascii="宋体" w:hAnsi="宋体" w:eastAsia="宋体" w:cs="宋体"/>
              </w:rPr>
              <w:t>○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为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无组织废气检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测点位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pStyle w:val="4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cs="Times New Roman"/>
          <w:b/>
          <w:bCs/>
          <w:sz w:val="24"/>
          <w:szCs w:val="24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kern w:val="2"/>
          <w:sz w:val="18"/>
          <w:szCs w:val="1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96" w:line="360" w:lineRule="auto"/>
        <w:textAlignment w:val="auto"/>
        <w:rPr>
          <w:rFonts w:hint="eastAsia" w:cs="Times New Roman"/>
          <w:b/>
          <w:bCs/>
          <w:sz w:val="30"/>
          <w:szCs w:val="30"/>
          <w:lang w:val="en-US" w:eastAsia="zh-CN"/>
        </w:rPr>
      </w:pPr>
      <w:r>
        <w:rPr>
          <w:rFonts w:hint="eastAsia" w:eastAsia="宋体" w:cs="Times New Roman"/>
          <w:b/>
          <w:bCs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四</w:t>
      </w:r>
      <w:r>
        <w:rPr>
          <w:rFonts w:hint="eastAsia" w:eastAsia="宋体" w:cs="Times New Roman"/>
          <w:b/>
          <w:bCs/>
          <w:kern w:val="2"/>
          <w:sz w:val="24"/>
          <w:szCs w:val="24"/>
          <w:lang w:val="en-US" w:eastAsia="zh-CN" w:bidi="ar-SA"/>
        </w:rPr>
        <w:t>）</w:t>
      </w: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噪声检测结果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 xml:space="preserve">  </w:t>
      </w:r>
    </w:p>
    <w:tbl>
      <w:tblPr>
        <w:tblStyle w:val="12"/>
        <w:tblW w:w="4998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1512"/>
        <w:gridCol w:w="1053"/>
        <w:gridCol w:w="1921"/>
        <w:gridCol w:w="1921"/>
        <w:gridCol w:w="7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检测点位</w:t>
            </w:r>
          </w:p>
        </w:tc>
        <w:tc>
          <w:tcPr>
            <w:tcW w:w="88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1"/>
                <w:szCs w:val="21"/>
                <w:lang w:val="en-US" w:eastAsia="zh-CN"/>
              </w:rPr>
              <w:t>检测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  <w:t>项目</w:t>
            </w:r>
          </w:p>
        </w:tc>
        <w:tc>
          <w:tcPr>
            <w:tcW w:w="2872" w:type="pct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检测结果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（dB(A)）</w:t>
            </w:r>
          </w:p>
        </w:tc>
        <w:tc>
          <w:tcPr>
            <w:tcW w:w="44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限值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2022.03.26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2022.03.27</w:t>
            </w:r>
          </w:p>
        </w:tc>
        <w:tc>
          <w:tcPr>
            <w:tcW w:w="44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厂界东</w:t>
            </w:r>
          </w:p>
        </w:tc>
        <w:tc>
          <w:tcPr>
            <w:tcW w:w="88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等效连续A 声级</w:t>
            </w: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昼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54.1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57.7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夜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51.7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50.5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厂界南</w:t>
            </w: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昼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55.7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54.5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夜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51.4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51.4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厂界西</w:t>
            </w: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昼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54.9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56.3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夜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51.3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51.4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厂界北</w:t>
            </w: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昼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57.5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54.6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65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79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88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618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夜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51.1</w:t>
            </w:r>
          </w:p>
        </w:tc>
        <w:tc>
          <w:tcPr>
            <w:tcW w:w="1127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52.2</w:t>
            </w:r>
          </w:p>
        </w:tc>
        <w:tc>
          <w:tcPr>
            <w:tcW w:w="443" w:type="pct"/>
            <w:tcBorders>
              <w:tl2br w:val="nil"/>
              <w:tr2bl w:val="nil"/>
            </w:tcBorders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55</w:t>
            </w:r>
          </w:p>
        </w:tc>
      </w:tr>
    </w:tbl>
    <w:p>
      <w:pPr>
        <w:pStyle w:val="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pacing w:val="0"/>
          <w:kern w:val="0"/>
          <w:sz w:val="18"/>
          <w:szCs w:val="18"/>
          <w:highlight w:val="none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18"/>
          <w:szCs w:val="18"/>
          <w:lang w:val="en-US" w:eastAsia="zh-CN"/>
        </w:rPr>
        <w:t>限值为执行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18"/>
          <w:szCs w:val="18"/>
          <w:lang w:val="en-US" w:eastAsia="zh-CN"/>
        </w:rPr>
        <w:t>《工业企业厂界环境噪声排放标准》(GB12348-2008)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18"/>
          <w:szCs w:val="18"/>
          <w:lang w:val="en-US" w:eastAsia="zh-CN"/>
        </w:rPr>
        <w:t>类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snapToGrid w:val="0"/>
        <w:spacing w:line="360" w:lineRule="auto"/>
        <w:rPr>
          <w:rFonts w:hint="eastAsia" w:cs="Times New Roman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 w:val="0"/>
        <w:spacing w:line="360" w:lineRule="auto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sz w:val="21"/>
          <w:szCs w:val="21"/>
          <w:lang w:val="en-US" w:eastAsia="zh-CN"/>
        </w:rPr>
        <w:t>附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检测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点位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示意图</w:t>
      </w:r>
    </w:p>
    <w:p>
      <w:pPr>
        <w:snapToGrid w:val="0"/>
        <w:jc w:val="left"/>
        <w:rPr>
          <w:rFonts w:hint="eastAsia" w:ascii="Times New Roman" w:hAnsi="Times New Roman" w:eastAsia="华文楷体" w:cs="Times New Roman"/>
          <w:bCs/>
          <w:szCs w:val="21"/>
        </w:rPr>
      </w:pPr>
    </w:p>
    <w:tbl>
      <w:tblPr>
        <w:tblStyle w:val="12"/>
        <w:tblW w:w="503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  <w:jc w:val="center"/>
        </w:trPr>
        <w:tc>
          <w:tcPr>
            <w:tcW w:w="5000" w:type="pct"/>
            <w:noWrap w:val="0"/>
            <w:vAlign w:val="top"/>
          </w:tcPr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164465</wp:posOffset>
                      </wp:positionV>
                      <wp:extent cx="487680" cy="331470"/>
                      <wp:effectExtent l="0" t="0" r="0" b="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空地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5.1pt;margin-top:12.95pt;height:26.1pt;width:38.4pt;z-index:251696128;mso-width-relative:page;mso-height-relative:page;" filled="f" stroked="f" coordsize="21600,21600" o:gfxdata="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8vBuZdsAAAAJAQAADwAAAAAAAAABACAAAAAiAAAAZHJzL2Rvd25yZXYueG1sUEsBAhQA&#10;FAAAAAgAh07iQKvWsAa2AQAAYwMAAA4AAAAAAAAAAQAgAAAAKgEAAGRycy9lMm9Eb2MueG1sUEsF&#10;BgAAAAAGAAYAWQEAAFI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空地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4958080</wp:posOffset>
                      </wp:positionH>
                      <wp:positionV relativeFrom="paragraph">
                        <wp:posOffset>183515</wp:posOffset>
                      </wp:positionV>
                      <wp:extent cx="293370" cy="825500"/>
                      <wp:effectExtent l="0" t="0" r="11430" b="10160"/>
                      <wp:wrapNone/>
                      <wp:docPr id="3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6089015" y="1534795"/>
                                <a:ext cx="293370" cy="825500"/>
                                <a:chOff x="12710" y="66136"/>
                                <a:chExt cx="462" cy="1300"/>
                              </a:xfrm>
                              <a:effectLst/>
                            </wpg:grpSpPr>
                            <wpg:grpSp>
                              <wpg:cNvPr id="10" name="组合 26"/>
                              <wpg:cNvGrpSpPr/>
                              <wpg:grpSpPr>
                                <a:xfrm>
                                  <a:off x="12750" y="66618"/>
                                  <a:ext cx="422" cy="818"/>
                                  <a:chOff x="4958" y="8781"/>
                                  <a:chExt cx="2656" cy="4892"/>
                                </a:xfrm>
                                <a:effectLst/>
                              </wpg:grpSpPr>
                              <wps:wsp>
                                <wps:cNvPr id="46" name="椭圆 2"/>
                                <wps:cNvSpPr/>
                                <wps:spPr>
                                  <a:xfrm>
                                    <a:off x="4958" y="9917"/>
                                    <a:ext cx="2656" cy="30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anchor="ctr" upright="1"/>
                              </wps:wsp>
                              <wps:wsp>
                                <wps:cNvPr id="47" name="任意多边形 5"/>
                                <wps:cNvSpPr/>
                                <wps:spPr>
                                  <a:xfrm>
                                    <a:off x="5402" y="8781"/>
                                    <a:ext cx="1832" cy="489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4892"/>
                                      </a:cxn>
                                      <a:cxn ang="0">
                                        <a:pos x="916" y="0"/>
                                      </a:cxn>
                                      <a:cxn ang="0">
                                        <a:pos x="1832" y="4892"/>
                                      </a:cxn>
                                      <a:cxn ang="0">
                                        <a:pos x="924" y="2714"/>
                                      </a:cxn>
                                      <a:cxn ang="0">
                                        <a:pos x="0" y="4892"/>
                                      </a:cxn>
                                    </a:cxnLst>
                                    <a:pathLst>
                                      <a:path w="2285" h="5367">
                                        <a:moveTo>
                                          <a:pt x="0" y="5367"/>
                                        </a:moveTo>
                                        <a:lnTo>
                                          <a:pt x="1143" y="0"/>
                                        </a:lnTo>
                                        <a:lnTo>
                                          <a:pt x="2285" y="5367"/>
                                        </a:lnTo>
                                        <a:lnTo>
                                          <a:pt x="1153" y="2978"/>
                                        </a:lnTo>
                                        <a:lnTo>
                                          <a:pt x="0" y="53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anchor="ctr" upright="1"/>
                              </wps:wsp>
                            </wpg:grpSp>
                            <wps:wsp>
                              <wps:cNvPr id="48" name="文本框 27"/>
                              <wps:cNvSpPr txBox="1"/>
                              <wps:spPr>
                                <a:xfrm>
                                  <a:off x="12710" y="66136"/>
                                  <a:ext cx="421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noFill/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beforeAutospacing="0" w:after="0" w:afterAutospacing="0"/>
                                      <w:ind w:left="0" w:leftChars="0" w:right="0" w:rightChars="0"/>
                                      <w:jc w:val="center"/>
                                      <w:rPr>
                                        <w:rFonts w:hint="eastAsia" w:ascii="Times New Roman" w:hAnsi="Times New Roman" w:eastAsia="华文楷体" w:cs="Times New Roman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="华文楷体" w:cs="Times New Roman"/>
                                        <w:sz w:val="21"/>
                                        <w:szCs w:val="21"/>
                                        <w:lang w:val="en-US" w:eastAsia="zh-CN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90.4pt;margin-top:14.45pt;height:65pt;width:23.1pt;z-index:251684864;mso-width-relative:page;mso-height-relative:page;" coordorigin="12710,66136" coordsize="462,1300" o:gfxdata="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VOuELdkAAAAKAQAADwAAAAAAAAABACAAAAAiAAAAZHJzL2Rvd25yZXYueG1sUEsBAhQAFAAAAAgA&#10;h07iQITBfwclBAAAYg0AAA4AAAAAAAAAAQAgAAAAKAEAAGRycy9lMm9Eb2MueG1sUEsFBgAAAAAG&#10;AAYAWQEAAL8HAAAAAA==&#10;">
                      <o:lock v:ext="edit" aspectratio="f"/>
                      <v:group id="组合 26" o:spid="_x0000_s1026" o:spt="203" style="position:absolute;left:12750;top:66618;height:818;width:422;" coordorigin="4958,8781" coordsize="2656,489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椭圆 2" o:spid="_x0000_s1026" o:spt="3" type="#_x0000_t3" style="position:absolute;left:4958;top:9917;height:3059;width:2656;v-text-anchor:middle;" fillcolor="#FFFFFF" filled="t" stroked="t" coordsize="21600,21600" o:gfxdata="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+K4e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任意多边形 5" o:spid="_x0000_s1026" o:spt="100" style="position:absolute;left:5402;top:8781;height:4892;width:1832;v-text-anchor:middle;" fillcolor="#000000" filled="t" stroked="t" coordsize="2285,5367" o:gfxdata="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iCYG/&#10;AAAA2wAAAA8AAAAAAAAAAQAgAAAAIgAAAGRycy9kb3ducmV2LnhtbFBLAQIUABQAAAAIAIdO4kAz&#10;LwWeOwAAADkAAAAQAAAAAAAAAAEAIAAAAA4BAABkcnMvc2hhcGV4bWwueG1sUEsFBgAAAAAGAAYA&#10;WwEAALgDAAAAAA==&#10;" path="m0,5367l1143,0,2285,5367,1153,2978,0,5367xe">
                          <v:path o:connectlocs="0,4892;916,0;1832,4892;924,2714;0,4892" o:connectangles="0,0,0,0,0"/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shape id="文本框 27" o:spid="_x0000_s1026" o:spt="202" type="#_x0000_t202" style="position:absolute;left:12710;top:66136;height:490;width:421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before="0" w:beforeAutospacing="0" w:after="0" w:afterAutospacing="0"/>
                                <w:ind w:left="0" w:leftChars="0" w:right="0" w:rightChars="0"/>
                                <w:jc w:val="center"/>
                                <w:rPr>
                                  <w:rFonts w:hint="eastAsia" w:ascii="Times New Roman" w:hAnsi="Times New Roman" w:eastAsia="华文楷体" w:cs="Times New Roman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华文楷体" w:cs="Times New Roman"/>
                                  <w:sz w:val="21"/>
                                  <w:szCs w:val="21"/>
                                  <w:lang w:val="en-US" w:eastAsia="zh-CN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114300</wp:posOffset>
                      </wp:positionV>
                      <wp:extent cx="487680" cy="331470"/>
                      <wp:effectExtent l="0" t="0" r="0" b="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△北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9.35pt;margin-top:9pt;height:26.1pt;width:38.4pt;z-index:251685888;mso-width-relative:page;mso-height-relative:page;" filled="f" stroked="f" coordsize="21600,21600" o:gfxdata="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xc90ZdoAAAAJAQAADwAAAAAAAAABACAAAAAiAAAAZHJzL2Rvd25yZXYueG1sUEsBAhQA&#10;FAAAAAgAh07iQMjQWky3AQAAYwMAAA4AAAAAAAAAAQAgAAAAKQEAAGRycy9lMm9Eb2MueG1sUEsF&#10;BgAAAAAGAAYAWQEAAFI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△北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334010</wp:posOffset>
                      </wp:positionV>
                      <wp:extent cx="2199640" cy="1312545"/>
                      <wp:effectExtent l="4445" t="4445" r="5715" b="1651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9640" cy="131254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2.05pt;margin-top:26.3pt;height:103.35pt;width:173.2pt;z-index:251693056;v-text-anchor:middle;mso-width-relative:page;mso-height-relative:page;" filled="f" stroked="t" coordsize="21600,21600" o:gfxdata="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7PXOA2AAAAAoBAAAPAAAAAAAAAAEAIAAAACIAAABkcnMvZG93bnJldi54bWxQSwECFAAU&#10;AAAACACHTuJAW74owGMCAADEBAAADgAAAAAAAAABACAAAAAnAQAAZHJzL2Uyb0RvYy54bWxQSwUG&#10;AAAAAAYABgBZAQAA/AU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4563745</wp:posOffset>
                      </wp:positionH>
                      <wp:positionV relativeFrom="paragraph">
                        <wp:posOffset>364490</wp:posOffset>
                      </wp:positionV>
                      <wp:extent cx="487680" cy="331470"/>
                      <wp:effectExtent l="0" t="0" r="0" b="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空地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59.35pt;margin-top:28.7pt;height:26.1pt;width:38.4pt;z-index:251697152;mso-width-relative:page;mso-height-relative:page;" filled="f" stroked="f" coordsize="21600,21600" o:gfxdata="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QmKYDbAAAACgEAAA8AAAAAAAAAAQAgAAAAIgAAAGRycy9kb3ducmV2LnhtbFBLAQIU&#10;ABQAAAAIAIdO4kAw6L05twEAAGMDAAAOAAAAAAAAAAEAIAAAACoBAABkcnMvZTJvRG9jLnhtbFBL&#10;BQYAAAAABgAGAFkBAABTBQAAAAA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空地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183515</wp:posOffset>
                      </wp:positionV>
                      <wp:extent cx="487680" cy="331470"/>
                      <wp:effectExtent l="0" t="0" r="0" b="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空地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3.85pt;margin-top:14.45pt;height:26.1pt;width:38.4pt;z-index:251695104;mso-width-relative:page;mso-height-relative:page;" filled="f" stroked="f" coordsize="21600,21600" o:gfxdata="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9Gve+9kAAAAIAQAADwAAAAAAAAABACAAAAAiAAAAZHJzL2Rvd25yZXYueG1sUEsBAhQAFAAA&#10;AAgAh07iQKGptRS1AQAAYwMAAA4AAAAAAAAAAQAgAAAAKAEAAGRycy9lMm9Eb2MueG1sUEsFBgAA&#10;AAAGAAYAWQEAAE8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空地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364490</wp:posOffset>
                      </wp:positionV>
                      <wp:extent cx="487680" cy="33147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△西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9.85pt;margin-top:28.7pt;height:26.1pt;width:38.4pt;z-index:251686912;mso-width-relative:page;mso-height-relative:page;" filled="f" stroked="f" coordsize="21600,21600" o:gfxdata="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99Cqu2gAAAAoBAAAPAAAAAAAAAAEAIAAAACIAAABkcnMvZG93bnJldi54bWxQSwECFAAU&#10;AAAACACHTuJAp8hJB7YBAABjAwAADgAAAAAAAAABACAAAAApAQAAZHJzL2Uyb0RvYy54bWxQSwUG&#10;AAAAAAYABgBZAQAAUQUAAAAA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△西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3789680</wp:posOffset>
                      </wp:positionH>
                      <wp:positionV relativeFrom="paragraph">
                        <wp:posOffset>332105</wp:posOffset>
                      </wp:positionV>
                      <wp:extent cx="487680" cy="331470"/>
                      <wp:effectExtent l="0" t="0" r="0" b="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△东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8.4pt;margin-top:26.15pt;height:26.1pt;width:38.4pt;z-index:251688960;mso-width-relative:page;mso-height-relative:page;" filled="f" stroked="f" coordsize="21600,21600" o:gfxdata="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KIY2O2wAAAAoBAAAPAAAAAAAAAAEAIAAAACIAAABkcnMvZG93bnJldi54bWxQSwECFAAU&#10;AAAACACHTuJAIndLDrUBAABjAwAADgAAAAAAAAABACAAAAAqAQAAZHJzL2Uyb0RvYy54bWxQSwUG&#10;AAAAAAYABgBZAQAAUQUAAAAA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△东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31115</wp:posOffset>
                      </wp:positionV>
                      <wp:extent cx="760095" cy="282575"/>
                      <wp:effectExtent l="0" t="0" r="0" b="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95" cy="282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 w:val="0"/>
                                      <w:sz w:val="21"/>
                                      <w:szCs w:val="21"/>
                                      <w:lang w:eastAsia="zh-CN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9.3pt;margin-top:2.45pt;height:22.25pt;width:59.85pt;z-index:251699200;mso-width-relative:page;mso-height-relative:page;" filled="f" stroked="f" coordsize="21600,21600" o:gfxdata="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W/+RtoAAAAIAQAADwAAAAAAAAABACAAAAAiAAAAZHJzL2Rvd25yZXYueG1sUEsBAhQAFAAA&#10;AAgAh07iQK3mJSq0AQAAYwMAAA4AAAAAAAAAAQAgAAAAKQEAAGRycy9lMm9Eb2MueG1sUEsFBgAA&#10;AAAGAAYAWQEAAE8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21"/>
                                <w:szCs w:val="21"/>
                                <w:lang w:eastAsia="zh-CN"/>
                              </w:rPr>
                              <w:t>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2540</wp:posOffset>
                      </wp:positionV>
                      <wp:extent cx="760095" cy="282575"/>
                      <wp:effectExtent l="0" t="0" r="0" b="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95" cy="282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宋体" w:cs="Times New Roman"/>
                                      <w:b w:val="0"/>
                                      <w:bCs w:val="0"/>
                                      <w:sz w:val="21"/>
                                      <w:szCs w:val="21"/>
                                      <w:lang w:eastAsia="zh-CN"/>
                                    </w:rPr>
                                    <w:t>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5.8pt;margin-top:0.2pt;height:22.25pt;width:59.85pt;z-index:251694080;mso-width-relative:page;mso-height-relative:page;" filled="f" stroked="f" coordsize="21600,21600" o:gfxdata="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GthuL3bAAAACQEAAA8AAAAAAAAAAQAgAAAAIgAAAGRycy9kb3ducmV2LnhtbFBLAQIUABQA&#10;AAAIAIdO4kBZwDtetAEAAGMDAAAOAAAAAAAAAAEAIAAAACoBAABkcnMvZTJvRG9jLnhtbFBLBQYA&#10;AAAABgAGAFkBAABQBQAAAAA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sz w:val="21"/>
                                <w:szCs w:val="21"/>
                                <w:lang w:eastAsia="zh-CN"/>
                              </w:rPr>
                              <w:t>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2366010</wp:posOffset>
                      </wp:positionH>
                      <wp:positionV relativeFrom="paragraph">
                        <wp:posOffset>40640</wp:posOffset>
                      </wp:positionV>
                      <wp:extent cx="760095" cy="282575"/>
                      <wp:effectExtent l="0" t="0" r="0" b="0"/>
                      <wp:wrapNone/>
                      <wp:docPr id="70" name="矩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0095" cy="282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cs="Times New Roman"/>
                                      <w:b w:val="0"/>
                                      <w:bCs w:val="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厂区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6.3pt;margin-top:3.2pt;height:22.25pt;width:59.85pt;z-index:251692032;mso-width-relative:page;mso-height-relative:page;" filled="f" stroked="f" coordsize="21600,21600" o:gfxdata="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VINqNoAAAAIAQAADwAAAAAAAAABACAAAAAiAAAAZHJzL2Rvd25yZXYueG1sUEsBAhQAFAAA&#10;AAgAh07iQBaxFeW0AQAAYwMAAA4AAAAAAAAAAQAgAAAAKQEAAGRycy9lMm9Eb2MueG1sUEsFBgAA&#10;AAAGAAYAWQEAAE8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cs="Times New Roman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厂区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tabs>
                <w:tab w:val="left" w:pos="6816"/>
              </w:tabs>
              <w:spacing w:before="0" w:beforeAutospacing="0" w:after="0" w:afterAutospacing="0" w:line="600" w:lineRule="exact"/>
              <w:ind w:left="0" w:right="0"/>
              <w:rPr>
                <w:rFonts w:hint="default" w:ascii="Times New Roman" w:hAnsi="Times New Roman" w:eastAsia="宋体" w:cs="Times New Roman"/>
                <w:color w:val="0000FF"/>
                <w:sz w:val="21"/>
                <w:szCs w:val="21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707390</wp:posOffset>
                      </wp:positionV>
                      <wp:extent cx="487680" cy="331470"/>
                      <wp:effectExtent l="0" t="0" r="0" b="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空地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4.35pt;margin-top:55.7pt;height:26.1pt;width:38.4pt;z-index:251698176;mso-width-relative:page;mso-height-relative:page;" filled="f" stroked="f" coordsize="21600,21600" o:gfxdata="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Ih4rNsAAAALAQAADwAAAAAAAAABACAAAAAiAAAAZHJzL2Rvd25yZXYueG1sUEsBAhQA&#10;FAAAAAgAh07iQL8ouiK2AQAAYwMAAA4AAAAAAAAAAQAgAAAAKgEAAGRycy9lMm9Eb2MueG1sUEsF&#10;BgAAAAAGAAYAWQEAAFI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空地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447675</wp:posOffset>
                      </wp:positionV>
                      <wp:extent cx="487680" cy="331470"/>
                      <wp:effectExtent l="0" t="0" r="0" b="0"/>
                      <wp:wrapNone/>
                      <wp:docPr id="75" name="矩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△南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4.35pt;margin-top:35.25pt;height:26.1pt;width:38.4pt;z-index:251687936;mso-width-relative:page;mso-height-relative:page;" filled="f" stroked="f" coordsize="21600,21600" o:gfxdata="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2gL3bbAAAACgEAAA8AAAAAAAAAAQAgAAAAIgAAAGRycy9kb3ducmV2LnhtbFBLAQIU&#10;ABQAAAAIAIdO4kAm/Jq3twEAAGMDAAAOAAAAAAAAAAEAIAAAACoBAABkcnMvZTJvRG9jLnhtbFBL&#10;BQYAAAAABgAGAFkBAABTBQAAAAA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△南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color w:val="0000FF"/>
                <w:sz w:val="28"/>
                <w:szCs w:val="28"/>
                <w:lang w:eastAsia="zh-CN"/>
              </w:rPr>
              <w:tab/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3738880</wp:posOffset>
                      </wp:positionH>
                      <wp:positionV relativeFrom="paragraph">
                        <wp:posOffset>8162925</wp:posOffset>
                      </wp:positionV>
                      <wp:extent cx="563880" cy="331470"/>
                      <wp:effectExtent l="0" t="0" r="0" b="0"/>
                      <wp:wrapNone/>
                      <wp:docPr id="76" name="矩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#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94.4pt;margin-top:642.75pt;height:26.1pt;width:44.4pt;z-index:251691008;mso-width-relative:page;mso-height-relative:page;" filled="f" stroked="f" coordsize="21600,21600" o:gfxdata="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Hhi1j90AAAANAQAADwAAAAAAAAABACAAAAAiAAAAZHJzL2Rvd25yZXYueG1sUEsB&#10;AhQAFAAAAAgAh07iQKk8nay3AQAAYwMAAA4AAAAAAAAAAQAgAAAALAEAAGRycy9lMm9Eb2MueG1s&#10;UEsFBgAAAAAGAAYAWQEAAFU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#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default" w:ascii="Times New Roman" w:hAnsi="Times New Roman" w:eastAsia="宋体" w:cs="Times New Roman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3586480</wp:posOffset>
                      </wp:positionH>
                      <wp:positionV relativeFrom="paragraph">
                        <wp:posOffset>8010525</wp:posOffset>
                      </wp:positionV>
                      <wp:extent cx="563880" cy="331470"/>
                      <wp:effectExtent l="0" t="0" r="0" b="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0" w:beforeAutospacing="0" w:after="0" w:afterAutospacing="0"/>
                                    <w:ind w:left="0" w:leftChars="0" w:right="0" w:rightChars="0"/>
                                    <w:jc w:val="center"/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eastAsia="zh-CN"/>
                                    </w:rPr>
                                    <w:t>○</w:t>
                                  </w:r>
                                  <w:r>
                                    <w:rPr>
                                      <w:rFonts w:hint="default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#</w:t>
                                  </w:r>
                                  <w:r>
                                    <w:rPr>
                                      <w:rFonts w:hint="eastAsia" w:ascii="Times New Roman" w:hAnsi="Times New Roman" w:eastAsia="华文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2.4pt;margin-top:630.75pt;height:26.1pt;width:44.4pt;z-index:251689984;mso-width-relative:page;mso-height-relative:page;" filled="f" stroked="f" coordsize="21600,21600" o:gfxdata="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JPnGi3QAAAA0BAAAPAAAAAAAAAAEAIAAAACIAAABkcnMvZG93bnJldi54bWxQSwEC&#10;FAAUAAAACACHTuJALIOfpbYBAABjAwAADgAAAAAAAAABACAAAAAsAQAAZHJzL2Uyb0RvYy54bWxQ&#10;SwUGAAAAAAYABgBZAQAAVAUAAAAA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0" w:beforeAutospacing="0" w:after="0" w:afterAutospacing="0"/>
                              <w:ind w:left="0" w:leftChars="0" w:right="0" w:rightChars="0"/>
                              <w:jc w:val="center"/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eastAsia="zh-CN"/>
                              </w:rPr>
                              <w:t>○</w:t>
                            </w:r>
                            <w:r>
                              <w:rPr>
                                <w:rFonts w:hint="default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#</w:t>
                            </w:r>
                            <w:r>
                              <w:rPr>
                                <w:rFonts w:hint="eastAsia" w:ascii="Times New Roman" w:hAnsi="Times New Roman" w:eastAsia="华文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500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备注：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△为噪声检测点位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×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为噪声源。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2022.03.26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 xml:space="preserve"> 无雨雪、无雷电  昼：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北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风，风速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3.0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m/s。夜：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北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风，风速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3.0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m/s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2022.03.27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 xml:space="preserve"> 无雨雪、无雷电  昼：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北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风，风速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3.4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m/s。夜：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北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风，风速</w:t>
      </w:r>
      <w:r>
        <w:rPr>
          <w:rFonts w:hint="eastAsia" w:ascii="Times New Roman" w:hAnsi="Times New Roman" w:eastAsia="宋体" w:cs="Times New Roman"/>
          <w:bCs/>
          <w:sz w:val="18"/>
          <w:szCs w:val="18"/>
          <w:lang w:val="en-US" w:eastAsia="zh-CN"/>
        </w:rPr>
        <w:t>3.4</w:t>
      </w: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m/s。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Cs/>
          <w:sz w:val="18"/>
          <w:szCs w:val="18"/>
          <w:lang w:val="en-US" w:eastAsia="zh-CN"/>
        </w:rPr>
        <w:t>。</w:t>
      </w:r>
    </w:p>
    <w:p>
      <w:pPr>
        <w:rPr>
          <w:rFonts w:hint="default" w:ascii="Times New Roman" w:hAnsi="Times New Roman" w:cs="Times New Roman"/>
          <w:kern w:val="2"/>
          <w:sz w:val="18"/>
          <w:szCs w:val="18"/>
          <w:lang w:val="en-US" w:eastAsia="zh-CN" w:bidi="ar-SA"/>
        </w:rPr>
      </w:pPr>
    </w:p>
    <w:p>
      <w:pPr>
        <w:pStyle w:val="2"/>
        <w:rPr>
          <w:rFonts w:hint="default" w:ascii="Times New Roman" w:hAnsi="Times New Roman" w:cs="Times New Roman"/>
          <w:kern w:val="2"/>
          <w:sz w:val="18"/>
          <w:szCs w:val="18"/>
          <w:lang w:val="en-US" w:eastAsia="zh-CN" w:bidi="ar-SA"/>
        </w:rPr>
      </w:pPr>
    </w:p>
    <w:p>
      <w:pPr>
        <w:pStyle w:val="14"/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p>
      <w:pPr>
        <w:pStyle w:val="14"/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四、质量控制</w:t>
      </w:r>
    </w:p>
    <w:p>
      <w:pPr>
        <w:spacing w:line="6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1、质量保证体系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检测人员经培训、考核、确认后上岗；仪器设备经计量单位检定/校准合格，符合检测标准要求并在有效期内；检测分析方法采用现行有效的标准方法（国家颁布标准或国家推荐分析方法，行业标准或行业推荐方法等），检测环境条件能够满足仪器设备及检测标准的要求；检测过程实施有效的质量控制，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报告</w:t>
      </w:r>
      <w:r>
        <w:rPr>
          <w:rFonts w:hint="default" w:ascii="Times New Roman" w:hAnsi="Times New Roman" w:eastAsia="宋体" w:cs="Times New Roman"/>
          <w:sz w:val="28"/>
          <w:szCs w:val="28"/>
        </w:rPr>
        <w:t>严格实行三级审核制度。</w:t>
      </w:r>
    </w:p>
    <w:p>
      <w:pPr>
        <w:numPr>
          <w:ilvl w:val="0"/>
          <w:numId w:val="0"/>
        </w:numPr>
        <w:spacing w:line="600" w:lineRule="exact"/>
        <w:rPr>
          <w:rFonts w:hint="eastAsia" w:cs="Times New Roman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</w:t>
      </w:r>
      <w:r>
        <w:rPr>
          <w:rFonts w:hint="eastAsia" w:ascii="宋体" w:hAnsi="宋体" w:eastAsia="宋体" w:cs="宋体"/>
          <w:sz w:val="28"/>
          <w:szCs w:val="28"/>
        </w:rPr>
        <w:t>质量控制信息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cs="Times New Roman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cs="Times New Roman"/>
          <w:color w:val="auto"/>
          <w:sz w:val="21"/>
          <w:szCs w:val="21"/>
          <w:lang w:val="en-US" w:eastAsia="zh-CN"/>
        </w:rPr>
        <w:t>废水（质控类）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分析过程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质量控制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结果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详见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>下表</w:t>
      </w:r>
    </w:p>
    <w:tbl>
      <w:tblPr>
        <w:tblStyle w:val="11"/>
        <w:tblW w:w="83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53"/>
        <w:gridCol w:w="1035"/>
        <w:gridCol w:w="973"/>
        <w:gridCol w:w="1387"/>
        <w:gridCol w:w="1387"/>
        <w:gridCol w:w="1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zh-TW" w:eastAsia="zh-TW"/>
              </w:rPr>
              <w:t>测定项目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质控批号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zh-TW" w:eastAsia="zh-TW"/>
              </w:rPr>
              <w:t>单位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zh-TW" w:eastAsia="zh-TW"/>
              </w:rPr>
              <w:t>测定值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zh-TW" w:eastAsia="zh-TW"/>
              </w:rPr>
              <w:t>标准值范围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zh-TW" w:eastAsia="zh-TW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pH值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 xml:space="preserve"> 2022.03.26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B21060091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无量纲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7.08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7.05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0.05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pH值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 xml:space="preserve"> 2022.03.27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B21060091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无量纲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7.06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7.05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0.05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zh-TW" w:eastAsia="zh-TW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COD2022.03.27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B21060186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/L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161.6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160±3.2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COD2022.03.28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B21060186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/L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160.1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160±3.2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zh-TW" w:eastAsia="zh-TW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氨氮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2022.03.26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2005125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/L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0.509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0.502±0.018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Cs w:val="21"/>
                <w:lang w:eastAsia="zh-CN"/>
              </w:rPr>
              <w:t>氨氮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2022.03.28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B21070489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/L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1.44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1.49±0.07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zh-TW" w:eastAsia="zh-TW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BOD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5</w:t>
            </w: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 xml:space="preserve"> 2022.03.26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—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/L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208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210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zh-TW" w:eastAsia="zh-TW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153" w:type="dxa"/>
            <w:shd w:val="clear" w:color="auto" w:fill="FFFFFF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BOD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vertAlign w:val="subscript"/>
                <w:lang w:val="en-US" w:eastAsia="zh-CN"/>
              </w:rPr>
              <w:t>5</w:t>
            </w: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 xml:space="preserve"> 2022.03.27</w:t>
            </w:r>
          </w:p>
        </w:tc>
        <w:tc>
          <w:tcPr>
            <w:tcW w:w="1035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—</w:t>
            </w:r>
          </w:p>
        </w:tc>
        <w:tc>
          <w:tcPr>
            <w:tcW w:w="973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mg</w:t>
            </w:r>
            <w:r>
              <w:rPr>
                <w:rFonts w:hint="eastAsia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/L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216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210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±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391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4"/>
                <w:lang w:val="zh-TW" w:eastAsia="zh-TW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lang w:val="zh-TW" w:eastAsia="zh-TW"/>
              </w:rPr>
              <w:t>合格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噪声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分析过程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质量控制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结果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详见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>下表</w:t>
      </w:r>
    </w:p>
    <w:tbl>
      <w:tblPr>
        <w:tblStyle w:val="11"/>
        <w:tblW w:w="83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386"/>
        <w:gridCol w:w="1492"/>
        <w:gridCol w:w="1478"/>
        <w:gridCol w:w="1492"/>
        <w:gridCol w:w="1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vMerge w:val="restart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5940" w:type="dxa"/>
            <w:gridSpan w:val="4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2.03.26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vMerge w:val="continue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昼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间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（dB(A)）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夜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间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（dB(A)）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测量前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测量后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测量前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校准声源值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3.8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校准值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示值误差的绝对值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标准要求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结论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8"/>
          <w:szCs w:val="28"/>
        </w:rPr>
      </w:pPr>
    </w:p>
    <w:p>
      <w:pPr>
        <w:pStyle w:val="2"/>
        <w:rPr>
          <w:rFonts w:hint="default"/>
        </w:rPr>
      </w:pPr>
    </w:p>
    <w:tbl>
      <w:tblPr>
        <w:tblStyle w:val="11"/>
        <w:tblW w:w="83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386"/>
        <w:gridCol w:w="1492"/>
        <w:gridCol w:w="1478"/>
        <w:gridCol w:w="1492"/>
        <w:gridCol w:w="1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vMerge w:val="restart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时间</w:t>
            </w:r>
          </w:p>
        </w:tc>
        <w:tc>
          <w:tcPr>
            <w:tcW w:w="5940" w:type="dxa"/>
            <w:gridSpan w:val="4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202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2.03.27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vMerge w:val="continue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昼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间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（dB(A)）</w:t>
            </w:r>
          </w:p>
        </w:tc>
        <w:tc>
          <w:tcPr>
            <w:tcW w:w="2970" w:type="dxa"/>
            <w:gridSpan w:val="2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夜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间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（dB(A)）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项目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测量前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测量后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测量前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测量后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校准声源值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3.8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校准值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93.8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示值误差的绝对值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标准要求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≤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2386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结论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  <w:tc>
          <w:tcPr>
            <w:tcW w:w="1492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  <w:tc>
          <w:tcPr>
            <w:tcW w:w="1478" w:type="dxa"/>
            <w:shd w:val="clear" w:color="auto" w:fill="FFFFFF"/>
            <w:vAlign w:val="center"/>
          </w:tcPr>
          <w:p>
            <w:pPr>
              <w:pStyle w:val="1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合格</w:t>
            </w:r>
          </w:p>
        </w:tc>
      </w:tr>
    </w:tbl>
    <w:p>
      <w:pPr>
        <w:rPr>
          <w:rFonts w:hint="defaul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---------------------------------------</w:t>
      </w:r>
      <w:r>
        <w:rPr>
          <w:rFonts w:hint="eastAsia" w:ascii="方正宋三简体" w:hAnsi="方正宋三简体" w:eastAsia="方正宋三简体" w:cs="方正宋三简体"/>
          <w:sz w:val="28"/>
          <w:szCs w:val="28"/>
        </w:rPr>
        <w:t>以下</w:t>
      </w:r>
      <w:r>
        <w:rPr>
          <w:rFonts w:hint="eastAsia" w:ascii="方正宋三简体" w:hAnsi="方正宋三简体" w:eastAsia="方正宋三简体" w:cs="方正宋三简体"/>
          <w:sz w:val="28"/>
          <w:szCs w:val="28"/>
          <w:lang w:eastAsia="zh-CN"/>
        </w:rPr>
        <w:t>空白</w:t>
      </w:r>
      <w:r>
        <w:rPr>
          <w:rFonts w:hint="default" w:ascii="Times New Roman" w:hAnsi="Times New Roman" w:eastAsia="宋体" w:cs="Times New Roman"/>
          <w:sz w:val="28"/>
          <w:szCs w:val="28"/>
        </w:rPr>
        <w:t>-------------------------------------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-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F94B0D-ADC6-41F3-9762-28AEA1BA9D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6486224-71E9-47D5-BB7B-3A64EAA8D4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66DD0E6-5F72-4872-8558-F138E99AEA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9AAF673-1A69-45F6-8908-13EACAD23AA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935771BF-BF46-4100-9351-FC9DFFFA1D4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4655E72-9F2D-4014-B768-BC5856FD0407}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7" w:fontKey="{0BCFE254-4963-4702-8107-25276B1CA48E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AE039E13-FC37-4B1C-B734-A50925CB065F}"/>
  </w:font>
  <w:font w:name="方正宋三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9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 xml:space="preserve">9 </w:t>
                    </w:r>
                    <w:r>
                      <w:rPr>
                        <w:rFonts w:hint="eastAsia"/>
                        <w:lang w:eastAsia="zh-CN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-497205</wp:posOffset>
          </wp:positionV>
          <wp:extent cx="1210945" cy="1210945"/>
          <wp:effectExtent l="0" t="0" r="8255" b="8255"/>
          <wp:wrapSquare wrapText="bothSides"/>
          <wp:docPr id="7" name="图片 7" descr="报告LOGO_00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报告LOGO_00_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0945" cy="121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8" name="WordPictureWatermark12234" descr="翼华检测LOGO2_00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12234" descr="翼华检测LOGO2_00_副本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华文楷体" w:cs="Times New Roman"/>
        <w:sz w:val="21"/>
        <w:szCs w:val="21"/>
        <w:lang w:val="en-US" w:eastAsia="zh-CN"/>
      </w:rPr>
      <w:t xml:space="preserve"> </w:t>
    </w:r>
    <w:r>
      <w:rPr>
        <w:rFonts w:hint="eastAsia" w:ascii="Times New Roman" w:hAnsi="Times New Roman" w:eastAsia="华文楷体" w:cs="Times New Roman"/>
        <w:sz w:val="21"/>
        <w:szCs w:val="21"/>
        <w:lang w:val="en-US" w:eastAsia="zh-CN"/>
      </w:rPr>
      <w:t>张家口翼华环境检测技术有限责任公司</w:t>
    </w:r>
    <w:r>
      <w:rPr>
        <w:rFonts w:hint="default" w:ascii="Times New Roman" w:hAnsi="Times New Roman" w:eastAsia="华文楷体" w:cs="Times New Roman"/>
        <w:sz w:val="21"/>
        <w:szCs w:val="21"/>
      </w:rPr>
      <w:t xml:space="preserve">   </w:t>
    </w:r>
    <w:r>
      <w:rPr>
        <w:rFonts w:hint="eastAsia" w:ascii="Times New Roman" w:hAnsi="Times New Roman" w:eastAsia="华文楷体" w:cs="Times New Roman"/>
        <w:sz w:val="21"/>
        <w:szCs w:val="21"/>
        <w:lang w:val="en-US" w:eastAsia="zh-CN"/>
      </w:rPr>
      <w:t>翼华</w:t>
    </w:r>
    <w:r>
      <w:rPr>
        <w:rFonts w:hint="default" w:ascii="Times New Roman" w:hAnsi="Times New Roman" w:eastAsia="华文楷体" w:cs="Times New Roman"/>
        <w:sz w:val="21"/>
        <w:szCs w:val="21"/>
      </w:rPr>
      <w:t>环检字(20</w:t>
    </w:r>
    <w:r>
      <w:rPr>
        <w:rFonts w:hint="eastAsia" w:eastAsia="华文楷体" w:cs="Times New Roman"/>
        <w:sz w:val="21"/>
        <w:szCs w:val="21"/>
        <w:lang w:val="en-US" w:eastAsia="zh-CN"/>
      </w:rPr>
      <w:t>22</w:t>
    </w:r>
    <w:r>
      <w:rPr>
        <w:rFonts w:hint="default" w:ascii="Times New Roman" w:hAnsi="Times New Roman" w:eastAsia="华文楷体" w:cs="Times New Roman"/>
        <w:sz w:val="21"/>
        <w:szCs w:val="21"/>
      </w:rPr>
      <w:t>)第</w:t>
    </w:r>
    <w:r>
      <w:rPr>
        <w:rFonts w:hint="eastAsia" w:eastAsia="华文楷体" w:cs="Times New Roman"/>
        <w:sz w:val="21"/>
        <w:szCs w:val="21"/>
        <w:lang w:val="en-US" w:eastAsia="zh-CN"/>
      </w:rPr>
      <w:t>H</w:t>
    </w:r>
    <w:r>
      <w:rPr>
        <w:rFonts w:hint="eastAsia" w:ascii="Times New Roman" w:hAnsi="Times New Roman" w:eastAsia="华文楷体" w:cs="Times New Roman"/>
        <w:sz w:val="21"/>
        <w:szCs w:val="21"/>
        <w:lang w:val="en-US" w:eastAsia="zh-CN"/>
      </w:rPr>
      <w:t>0</w:t>
    </w:r>
    <w:r>
      <w:rPr>
        <w:rFonts w:hint="eastAsia" w:eastAsia="华文楷体" w:cs="Times New Roman"/>
        <w:sz w:val="21"/>
        <w:szCs w:val="21"/>
        <w:lang w:val="en-US" w:eastAsia="zh-CN"/>
      </w:rPr>
      <w:t>206</w:t>
    </w:r>
    <w:r>
      <w:rPr>
        <w:rFonts w:hint="default" w:ascii="Times New Roman" w:hAnsi="Times New Roman" w:eastAsia="华文楷体" w:cs="Times New Roman"/>
        <w:sz w:val="21"/>
        <w:szCs w:val="21"/>
      </w:rPr>
      <w:t xml:space="preserve">号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-437515</wp:posOffset>
          </wp:positionV>
          <wp:extent cx="1210945" cy="1210945"/>
          <wp:effectExtent l="0" t="0" r="8255" b="8255"/>
          <wp:wrapSquare wrapText="bothSides"/>
          <wp:docPr id="5" name="图片 5" descr="报告LOGO_00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报告LOGO_00_副本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0945" cy="121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9" name="WordPictureWatermark12234" descr="翼华检测LOGO2_00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2234" descr="翼华检测LOGO2_00_副本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EB364D"/>
    <w:multiLevelType w:val="singleLevel"/>
    <w:tmpl w:val="97EB364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954D849"/>
    <w:multiLevelType w:val="singleLevel"/>
    <w:tmpl w:val="B954D849"/>
    <w:lvl w:ilvl="0" w:tentative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2C2F30"/>
    <w:rsid w:val="000F739E"/>
    <w:rsid w:val="019B7DF0"/>
    <w:rsid w:val="020B0A05"/>
    <w:rsid w:val="02BF51AA"/>
    <w:rsid w:val="033F05BA"/>
    <w:rsid w:val="03B16CF6"/>
    <w:rsid w:val="0418084A"/>
    <w:rsid w:val="04C62207"/>
    <w:rsid w:val="04DC7C58"/>
    <w:rsid w:val="05D814FE"/>
    <w:rsid w:val="060E1820"/>
    <w:rsid w:val="061251B0"/>
    <w:rsid w:val="06257F71"/>
    <w:rsid w:val="07627B89"/>
    <w:rsid w:val="079819CC"/>
    <w:rsid w:val="08266919"/>
    <w:rsid w:val="098B4B04"/>
    <w:rsid w:val="0ADD7B9C"/>
    <w:rsid w:val="0AE332AE"/>
    <w:rsid w:val="0B5049E5"/>
    <w:rsid w:val="0BB82E79"/>
    <w:rsid w:val="0C040715"/>
    <w:rsid w:val="0C6B197B"/>
    <w:rsid w:val="0C7F1A3B"/>
    <w:rsid w:val="0DB32434"/>
    <w:rsid w:val="0DEA3C2E"/>
    <w:rsid w:val="0EDB3D45"/>
    <w:rsid w:val="122B3B06"/>
    <w:rsid w:val="135E7A85"/>
    <w:rsid w:val="13795CA0"/>
    <w:rsid w:val="137E3FBD"/>
    <w:rsid w:val="14063504"/>
    <w:rsid w:val="15CE2939"/>
    <w:rsid w:val="15F46866"/>
    <w:rsid w:val="16F37978"/>
    <w:rsid w:val="17A7638A"/>
    <w:rsid w:val="181673C7"/>
    <w:rsid w:val="1A3F7D16"/>
    <w:rsid w:val="1AFB56BB"/>
    <w:rsid w:val="1D2803AB"/>
    <w:rsid w:val="1E7A7846"/>
    <w:rsid w:val="1EAA3D18"/>
    <w:rsid w:val="1EAB1DD6"/>
    <w:rsid w:val="1EDA15D6"/>
    <w:rsid w:val="1F5855BF"/>
    <w:rsid w:val="1FD4701F"/>
    <w:rsid w:val="2151318A"/>
    <w:rsid w:val="218D46D9"/>
    <w:rsid w:val="21A54E04"/>
    <w:rsid w:val="22212011"/>
    <w:rsid w:val="23286C95"/>
    <w:rsid w:val="23A8487A"/>
    <w:rsid w:val="248635CF"/>
    <w:rsid w:val="25AE3034"/>
    <w:rsid w:val="274F68DF"/>
    <w:rsid w:val="277143A6"/>
    <w:rsid w:val="27775D9B"/>
    <w:rsid w:val="28CC5DF4"/>
    <w:rsid w:val="29345CF3"/>
    <w:rsid w:val="293A5CD6"/>
    <w:rsid w:val="2981513D"/>
    <w:rsid w:val="29944A21"/>
    <w:rsid w:val="2B3500DC"/>
    <w:rsid w:val="2C1E6D92"/>
    <w:rsid w:val="2C822E8C"/>
    <w:rsid w:val="2C9E4707"/>
    <w:rsid w:val="2DD04892"/>
    <w:rsid w:val="303E10BF"/>
    <w:rsid w:val="31161801"/>
    <w:rsid w:val="31313D6A"/>
    <w:rsid w:val="31453DFF"/>
    <w:rsid w:val="31EF13E9"/>
    <w:rsid w:val="3235416A"/>
    <w:rsid w:val="328A24CB"/>
    <w:rsid w:val="33216387"/>
    <w:rsid w:val="35224269"/>
    <w:rsid w:val="36206B90"/>
    <w:rsid w:val="365C5C2B"/>
    <w:rsid w:val="36B042FE"/>
    <w:rsid w:val="36B15D58"/>
    <w:rsid w:val="36D01727"/>
    <w:rsid w:val="37BF4B10"/>
    <w:rsid w:val="37C72C8F"/>
    <w:rsid w:val="38D8279D"/>
    <w:rsid w:val="38FB308E"/>
    <w:rsid w:val="39A73C6F"/>
    <w:rsid w:val="3B600CF2"/>
    <w:rsid w:val="3FCC76AC"/>
    <w:rsid w:val="4014337A"/>
    <w:rsid w:val="41BE6658"/>
    <w:rsid w:val="41CF455C"/>
    <w:rsid w:val="433F1C1C"/>
    <w:rsid w:val="43FF1C86"/>
    <w:rsid w:val="44043EB6"/>
    <w:rsid w:val="445C784B"/>
    <w:rsid w:val="46075067"/>
    <w:rsid w:val="473D2A69"/>
    <w:rsid w:val="47672E4A"/>
    <w:rsid w:val="4A3D0C21"/>
    <w:rsid w:val="4D8435D1"/>
    <w:rsid w:val="4F8108E0"/>
    <w:rsid w:val="4FF22C67"/>
    <w:rsid w:val="50F97715"/>
    <w:rsid w:val="51EF7639"/>
    <w:rsid w:val="52767224"/>
    <w:rsid w:val="52CA74CF"/>
    <w:rsid w:val="545E3D20"/>
    <w:rsid w:val="54C55969"/>
    <w:rsid w:val="55C35A92"/>
    <w:rsid w:val="56BD7551"/>
    <w:rsid w:val="56D566B2"/>
    <w:rsid w:val="57B9226B"/>
    <w:rsid w:val="586C6F9A"/>
    <w:rsid w:val="58AB27CB"/>
    <w:rsid w:val="5A637BC7"/>
    <w:rsid w:val="5A7369E4"/>
    <w:rsid w:val="5ABF7691"/>
    <w:rsid w:val="5AF57E10"/>
    <w:rsid w:val="5B2B3F83"/>
    <w:rsid w:val="5B756503"/>
    <w:rsid w:val="5C296E69"/>
    <w:rsid w:val="5CB969AD"/>
    <w:rsid w:val="5D164206"/>
    <w:rsid w:val="5D2D08AF"/>
    <w:rsid w:val="5DAF441D"/>
    <w:rsid w:val="5DC405E9"/>
    <w:rsid w:val="5DE32F9B"/>
    <w:rsid w:val="604D6052"/>
    <w:rsid w:val="60586F71"/>
    <w:rsid w:val="61514E6F"/>
    <w:rsid w:val="61595BA3"/>
    <w:rsid w:val="615A104C"/>
    <w:rsid w:val="63461682"/>
    <w:rsid w:val="64CA2B7F"/>
    <w:rsid w:val="65C8201A"/>
    <w:rsid w:val="662D40BB"/>
    <w:rsid w:val="664F0B6F"/>
    <w:rsid w:val="677C6F5E"/>
    <w:rsid w:val="678734E6"/>
    <w:rsid w:val="67B8119D"/>
    <w:rsid w:val="6A0134F2"/>
    <w:rsid w:val="6A015E4B"/>
    <w:rsid w:val="6A364858"/>
    <w:rsid w:val="6C594BF8"/>
    <w:rsid w:val="6EBA7D17"/>
    <w:rsid w:val="6F222CF5"/>
    <w:rsid w:val="712C2F30"/>
    <w:rsid w:val="719C1979"/>
    <w:rsid w:val="72053490"/>
    <w:rsid w:val="731A151C"/>
    <w:rsid w:val="75175B9D"/>
    <w:rsid w:val="75993E0D"/>
    <w:rsid w:val="75B74121"/>
    <w:rsid w:val="777D63B9"/>
    <w:rsid w:val="77A3674F"/>
    <w:rsid w:val="77F027E0"/>
    <w:rsid w:val="787E1F37"/>
    <w:rsid w:val="79135BB8"/>
    <w:rsid w:val="796E5F5A"/>
    <w:rsid w:val="79F1218F"/>
    <w:rsid w:val="7A7036E8"/>
    <w:rsid w:val="7B694FBA"/>
    <w:rsid w:val="7B9A58B6"/>
    <w:rsid w:val="7C322D5B"/>
    <w:rsid w:val="7C804DC9"/>
    <w:rsid w:val="7CD82917"/>
    <w:rsid w:val="7D050FC8"/>
    <w:rsid w:val="7DB63171"/>
    <w:rsid w:val="7DF57E0C"/>
    <w:rsid w:val="7E01662F"/>
    <w:rsid w:val="7E5C4E51"/>
    <w:rsid w:val="7EF269FC"/>
    <w:rsid w:val="7FAD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="340" w:after="340" w:line="240" w:lineRule="auto"/>
      <w:outlineLvl w:val="0"/>
    </w:pPr>
    <w:rPr>
      <w:rFonts w:ascii="Times New Roman" w:hAnsi="Times New Roman" w:eastAsia="宋体"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qFormat/>
    <w:uiPriority w:val="0"/>
    <w:pPr>
      <w:keepNext/>
      <w:keepLines/>
      <w:spacing w:line="480" w:lineRule="exact"/>
      <w:outlineLvl w:val="3"/>
    </w:pPr>
    <w:rPr>
      <w:rFonts w:ascii="Times New Roman" w:hAnsi="Times New Roman" w:eastAsia="黑体" w:cs="Times New Roman"/>
      <w:kern w:val="0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420"/>
    </w:pPr>
    <w:rPr>
      <w:rFonts w:ascii="Arial" w:hAnsi="Arial"/>
      <w:sz w:val="24"/>
      <w:szCs w:val="20"/>
    </w:rPr>
  </w:style>
  <w:style w:type="paragraph" w:styleId="6">
    <w:name w:val="Body Text"/>
    <w:basedOn w:val="1"/>
    <w:qFormat/>
    <w:uiPriority w:val="0"/>
    <w:pPr>
      <w:snapToGrid w:val="0"/>
      <w:jc w:val="center"/>
    </w:pPr>
    <w:rPr>
      <w:rFonts w:ascii="Arial" w:hAnsi="Arial"/>
      <w:sz w:val="24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1"/>
    <w:qFormat/>
    <w:uiPriority w:val="0"/>
    <w:pPr>
      <w:adjustRightInd/>
      <w:spacing w:after="120" w:line="240" w:lineRule="auto"/>
      <w:ind w:left="420" w:leftChars="200" w:firstLine="420" w:firstLineChars="200"/>
      <w:textAlignment w:val="auto"/>
    </w:pPr>
    <w:rPr>
      <w:kern w:val="2"/>
      <w:sz w:val="21"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宋体" w:cs="Times New Roman"/>
      <w:color w:val="000000"/>
      <w:sz w:val="24"/>
      <w:szCs w:val="22"/>
      <w:lang w:val="en-US" w:eastAsia="zh-CN" w:bidi="ar-SA"/>
    </w:rPr>
  </w:style>
  <w:style w:type="paragraph" w:customStyle="1" w:styleId="15">
    <w:name w:val="Table Paragraph"/>
    <w:basedOn w:val="1"/>
    <w:qFormat/>
    <w:uiPriority w:val="1"/>
    <w:pPr>
      <w:jc w:val="center"/>
    </w:pPr>
    <w:rPr>
      <w:rFonts w:ascii="仿宋" w:hAnsi="仿宋" w:eastAsia="仿宋" w:cs="仿宋"/>
      <w:lang w:val="zh-CN" w:eastAsia="zh-CN" w:bidi="zh-CN"/>
    </w:rPr>
  </w:style>
  <w:style w:type="character" w:customStyle="1" w:styleId="16">
    <w:name w:val="font1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17">
    <w:name w:val="表格文字"/>
    <w:basedOn w:val="1"/>
    <w:qFormat/>
    <w:uiPriority w:val="0"/>
    <w:pPr>
      <w:wordWrap w:val="0"/>
      <w:topLinePunct/>
      <w:jc w:val="center"/>
    </w:pPr>
    <w:rPr>
      <w:rFonts w:ascii="Arial" w:hAnsi="Arial" w:eastAsia="宋体" w:cs="Arial"/>
      <w:bCs/>
      <w:snapToGrid w:val="0"/>
      <w:sz w:val="21"/>
      <w:szCs w:val="21"/>
      <w:lang w:val="eu-ES" w:eastAsia="zh-CN" w:bidi="ar-SA"/>
    </w:rPr>
  </w:style>
  <w:style w:type="paragraph" w:customStyle="1" w:styleId="18">
    <w:name w:val="表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wmf"/><Relationship Id="rId11" Type="http://schemas.openxmlformats.org/officeDocument/2006/relationships/oleObject" Target="embeddings/oleObject2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02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2978</Words>
  <Characters>4991</Characters>
  <Lines>0</Lines>
  <Paragraphs>0</Paragraphs>
  <TotalTime>4</TotalTime>
  <ScaleCrop>false</ScaleCrop>
  <LinksUpToDate>false</LinksUpToDate>
  <CharactersWithSpaces>5244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2020-02-12T08:14:00Z</dcterms:created>
  <dc:creator>Administrator</dc:creator>
  <cp:lastModifiedBy>Administrator</cp:lastModifiedBy>
  <cp:lastPrinted>2022-03-03T01:13:00Z</cp:lastPrinted>
  <dcterms:modified xsi:type="dcterms:W3CDTF">2022-04-01T08:20:15Z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0_embed</vt:lpwstr>
  </property>
  <property fmtid="{D5CDD505-2E9C-101B-9397-08002B2CF9AE}" pid="4" name="ICV">
    <vt:lpwstr>852476AA020B4717B0E8E0F8E509B31B</vt:lpwstr>
  </property>
</Properties>
</file>